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snapToGrid w:val="0"/>
          <w:kern w:val="2"/>
          <w:sz w:val="32"/>
          <w:szCs w:val="32"/>
          <w:lang w:val="en-US" w:eastAsia="zh-CN" w:bidi="ar"/>
        </w:rPr>
        <w:t>巫溪教基〔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方正仿宋_GBK" w:cs="方正仿宋_GBK"/>
          <w:snapToGrid w:val="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方正仿宋_GBK" w:cs="方正仿宋_GBK"/>
          <w:snapToGrid w:val="0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640"/>
        <w:jc w:val="both"/>
        <w:rPr>
          <w:rFonts w:hint="default" w:ascii="Times New Roman" w:hAnsi="Times New Roman" w:cs="Times New Roman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_GBK" w:cs="方正小标宋_GBK"/>
          <w:kern w:val="2"/>
          <w:sz w:val="44"/>
          <w:szCs w:val="44"/>
          <w:lang w:val="en-US" w:eastAsia="zh-CN" w:bidi="ar"/>
        </w:rPr>
        <w:t>巫溪县教育委员会</w:t>
      </w:r>
    </w:p>
    <w:p>
      <w:pPr>
        <w:spacing w:line="70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关于做好202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季学期开学工作的通知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各中小学、幼儿园、特殊教育学校、职教中心：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根据校历安排，202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季学期将于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日正式行课，为确保新学期各项工作顺利进行，现将有关要求通知如下：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一、严格执行校历安排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中小学（含中职、特殊教育学校）、幼儿园均按校历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日（农历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月十八、十九）报名，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日（农历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十）正式行课。各校无特殊情况不得提前或推迟报名、行课。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二、理清学校工作思路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各校要提前做好开学各项准备工作。</w:t>
      </w:r>
      <w:r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提前与新华书店联系，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严格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“一科一辅”要求，认真做好教科书和教辅材料的验收、管理和发放工作，确保课前到书，人手一册。</w:t>
      </w:r>
      <w:r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提前召开校务会、后勤会、教师会等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对开学招生报名、收费管理、人员安排、重点工作谋划等作好安排，确保开学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正常有序。</w:t>
      </w:r>
      <w:r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学期工作要作好统筹规划。召开专题会议，结合教育教学根本任务、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教育重点工作和学校实际深入研究，形成学期工作要点，对重点工作要作好统筹安排和细化布置。开学一周内要形成学校、各部门和学科组、教师个人的工作计划和行事历。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落实开学各项工作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1" w:firstLineChars="200"/>
        <w:jc w:val="both"/>
        <w:textAlignment w:val="auto"/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做好校园环境卫生工作。各校要加强环境卫生整治，开学前必须对教室、功能室、食堂、宿舍、厕所、公共区域等重点场所及校园周边进行一次全面、立体卫生清洁，做到不留死角盲区。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1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深入开展入学教育活动。各校要把开学作为加强师生思想教育的重要节点，精心组织上好“开学第一课”。加强家校沟通，切实发挥入学教育在培根铸魂、启智增慧方面的育人作用。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落实期末质量监测情况分析，有效对接改进课程教学。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1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持续推进“双减”工作。义务教育课后服务坚持自愿参加原则，开展作业辅导、兴趣拓展、体育锻炼、社会实践等活动。参加课后服务的学生在校基本完成书面作业，小学力争书面作业不出校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初、高中学校晚自习后不再有家庭作业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。严禁利用课后服务时间组织学生刷题备考、讲授新课或集体补课。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1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切实加强教育教学管理。认真贯彻落实《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重庆市教育委员会</w:t>
      </w:r>
      <w:r>
        <w:rPr>
          <w:rFonts w:hint="default" w:ascii="Times New Roman" w:hAnsi="Times New Roman" w:eastAsia="方正仿宋_GBK" w:cs="Times New Roman"/>
          <w:w w:val="96"/>
          <w:sz w:val="32"/>
          <w:szCs w:val="32"/>
        </w:rPr>
        <w:t>关于进一步规范普通中小学校教育教学管理的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渝教基函〔2025〕3号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精神，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严格执行课程方案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开齐开足各门课程，各学段总课时应达到国家要求。中小学校严禁超课时排课，严禁随意增减课时，不得实施“阴阳课表”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要落实科学、思政、艺体等学科教师专职或专任机制，严禁将以上课时附搭给语数等学科教师，严禁出现同一课程两人分任现象，要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特别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毕业年级体育与健康、艺术、劳动、综合实践活动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课程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各有村级校点学校，要落实走教机制，落实村级校艺体、外语等学科教学工作，村级校外语教学纳入期末质量监测；要进一步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加强学生体育运动，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每天开展“两个大课间活动”，学生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在校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综合体育活动时间不低于2小时。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严格作息时间管理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科学安排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并参照执行市教委建议作息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具体见附件），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小学上午上课时间不早于8:20，中学不早于8:00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统一要求学生提前到校。寄宿生晚自习结束时间义务教育不晚于21:00，普通高中不晚于22:00，不得强制要求非住校生到校上晚自习。严禁利用周末、节假日统一组织学生到校自习，或以自习等名义组织集体补课、乱收费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1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2312" w:cs="Times New Roman"/>
          <w:b/>
          <w:bCs/>
          <w:kern w:val="0"/>
          <w:sz w:val="32"/>
          <w:szCs w:val="32"/>
          <w:lang w:val="en-US" w:eastAsia="zh-CN" w:bidi="ar-SA"/>
        </w:rPr>
        <w:t>五是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切实做好控辍保学工作。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要建立健全控辍保学责任体系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对没有按时报名的学生要第一时间联系确认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掌握动向，做好劝返并及时报告，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不得以未完成假期作业等任何理由拒收或延迟学生报名时间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确保无辍学现象。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1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规范收费管理。持续推进群众身边不正之风和腐败问题整治，切实加强乱收费、乱订资料问题治理。各校各班除一教一辅外，严禁统一征订其他任何资料。初高中毕业年级复习资料由学校严格把关，按非营利原则，严格按程序遴选一套并上报备案（特别提醒：严把意识形态关）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严格规范收费行为，要严格按照《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巫溪县教育委员会关于进一步加强教育收费治理工作的通知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bidi="ar"/>
        </w:rPr>
        <w:t>巫溪教基〔2024〕21号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 w:bidi="ar"/>
        </w:rPr>
        <w:t>）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 w:bidi="ar"/>
        </w:rPr>
        <w:t>要求，规范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收费项目和收费标准，设立公示栏，向社会公示收费项目、收费标准、收费依据、举报电话等，主动向家长沟通解释和宣传说明，主动接受人民群众和新闻媒体等方面的监督，坚决杜绝超范围、超标准、超天数、擅立项目乱收费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1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严格控制并化解大班额。各校要提高政治站位，杜绝大班额产生，对现有大班额要根据整改要求创造条件进行化解。各校特别是城区学校要进一步规范转学管理，不能因转学造成新的大班额，现有大班额班级不得再转入学生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保障校园安全稳定。</w:t>
      </w:r>
    </w:p>
    <w:p>
      <w:pPr>
        <w:pStyle w:val="9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各校要牢固树立安全意识和底线思维，要提前做好各项后勤服务保障。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全面排查校园建筑安全隐患、矛盾问题排查化解，建立台账，落实安全措施，实现闭环管理，确保师生平安。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有针对性开展一次开学安全专题教育和演练，切实增强学生安全防范意识和应急处置能力。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会同辖区派出所加强校园治安管理，落实人防、物防、技防措施，严防校外无关人员进入校园滋事和干扰校园秩序。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加强学校食堂管理，全面实现明厨亮灶，确保食品卫生和饮水安全。</w:t>
      </w:r>
      <w:r>
        <w:rPr>
          <w:rFonts w:hint="default" w:ascii="Times New Roman" w:hAnsi="Times New Roman" w:eastAsia="方正楷体_GB2312" w:cs="Times New Roman"/>
          <w:b/>
          <w:bCs/>
          <w:sz w:val="32"/>
          <w:szCs w:val="32"/>
        </w:rPr>
        <w:t>五是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要全面开设中小学生心理健康课，开展心理健康普查和心理健康指导，保障师生身心健康。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各学校要在开学前后逐项认真落实本通知要求。县教委、县政府教育督导室将在开学时组织督查组到校督导检查。</w:t>
      </w:r>
    </w:p>
    <w:p>
      <w:pPr>
        <w:keepNext w:val="0"/>
        <w:keepLines w:val="0"/>
        <w:pageBreakBefore w:val="0"/>
        <w:widowControl w:val="0"/>
        <w:tabs>
          <w:tab w:val="left" w:pos="5331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中小学作息时间表（范例参考）</w:t>
      </w:r>
    </w:p>
    <w:p>
      <w:pPr>
        <w:pStyle w:val="5"/>
        <w:rPr>
          <w:rFonts w:hint="default" w:ascii="Times New Roman" w:hAnsi="Times New Roman" w:cs="Times New Roman"/>
          <w:lang w:val="en-US" w:eastAsia="zh-CN"/>
        </w:rPr>
      </w:pPr>
    </w:p>
    <w:p>
      <w:pPr>
        <w:pStyle w:val="4"/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31"/>
        </w:tabs>
        <w:kinsoku/>
        <w:wordWrap w:val="0"/>
        <w:overflowPunct w:val="0"/>
        <w:topLinePunct w:val="0"/>
        <w:bidi w:val="0"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巫溪县教育委员会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</w:t>
      </w:r>
    </w:p>
    <w:p>
      <w:pPr>
        <w:pStyle w:val="13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bidi w:val="0"/>
        <w:snapToGri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 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</w:t>
      </w:r>
    </w:p>
    <w:p>
      <w:pP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br w:type="page"/>
      </w:r>
    </w:p>
    <w:p>
      <w:pPr>
        <w:spacing w:line="600" w:lineRule="exact"/>
        <w:rPr>
          <w:rFonts w:hint="default" w:ascii="Times New Roman" w:hAnsi="Times New Roman" w:eastAsia="方正小标宋_GBK" w:cs="Times New Roman"/>
          <w:color w:val="FF0000"/>
          <w:sz w:val="40"/>
          <w:szCs w:val="40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重庆市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中小学作息时间表（范例参考）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小    学</w:t>
      </w:r>
    </w:p>
    <w:p>
      <w:pPr>
        <w:spacing w:line="600" w:lineRule="exact"/>
        <w:rPr>
          <w:rFonts w:hint="default" w:ascii="Times New Roman" w:hAnsi="Times New Roman" w:cs="Times New Roman"/>
          <w:szCs w:val="21"/>
        </w:rPr>
      </w:pPr>
    </w:p>
    <w:tbl>
      <w:tblPr>
        <w:tblStyle w:val="10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015"/>
        <w:gridCol w:w="5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6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节次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69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上午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第一节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30—9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第二节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20—10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大课间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00—10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第三节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30—11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第四节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20—12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9228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午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9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下午</w:t>
            </w: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第五节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00—14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大课间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40—15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9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2015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第六节</w:t>
            </w:r>
          </w:p>
        </w:tc>
        <w:tc>
          <w:tcPr>
            <w:tcW w:w="56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10—15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50</w:t>
            </w:r>
          </w:p>
        </w:tc>
      </w:tr>
    </w:tbl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600" w:lineRule="exact"/>
        <w:jc w:val="both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中    学</w:t>
      </w:r>
    </w:p>
    <w:p>
      <w:pPr>
        <w:spacing w:line="600" w:lineRule="exact"/>
        <w:rPr>
          <w:rFonts w:hint="default" w:ascii="Times New Roman" w:hAnsi="Times New Roman" w:cs="Times New Roman"/>
          <w:szCs w:val="21"/>
        </w:rPr>
      </w:pPr>
    </w:p>
    <w:tbl>
      <w:tblPr>
        <w:tblStyle w:val="10"/>
        <w:tblW w:w="9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997"/>
        <w:gridCol w:w="5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2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时间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节次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具体安排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上午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第一节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00—8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第二节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8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50—9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大课间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9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30—10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第三节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00—10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第四节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50—11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第五节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11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40—12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228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午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8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sz w:val="28"/>
                <w:szCs w:val="28"/>
              </w:rPr>
              <w:t>下午</w:t>
            </w: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第六节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00—14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大课间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14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40—15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第七节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15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10—15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28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第八节</w:t>
            </w:r>
          </w:p>
        </w:tc>
        <w:tc>
          <w:tcPr>
            <w:tcW w:w="560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16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00—16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  <w:lang w:val="en"/>
              </w:rPr>
              <w:t>:</w:t>
            </w:r>
            <w:r>
              <w:rPr>
                <w:rFonts w:hint="default" w:ascii="Times New Roman" w:hAnsi="Times New Roman" w:eastAsia="方正仿宋_GB2312" w:cs="Times New Roman"/>
                <w:bCs/>
                <w:sz w:val="28"/>
                <w:szCs w:val="28"/>
              </w:rPr>
              <w:t>40</w:t>
            </w:r>
          </w:p>
        </w:tc>
      </w:tr>
    </w:tbl>
    <w:p>
      <w:pPr>
        <w:spacing w:line="600" w:lineRule="exact"/>
        <w:ind w:firstLine="56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28"/>
          <w:szCs w:val="28"/>
        </w:rPr>
        <w:t>备注：以上作息时间安排仅供参考，各中小学校可根据春期、秋期季节变化，以及交通、就餐等实际情况作适当调整，实行错峰管理。</w:t>
      </w:r>
    </w:p>
    <w:p>
      <w:pPr>
        <w:pStyle w:val="9"/>
        <w:widowControl/>
        <w:pBdr>
          <w:top w:val="none" w:color="auto" w:sz="0" w:space="1"/>
          <w:bottom w:val="none" w:color="auto" w:sz="0" w:space="1"/>
        </w:pBdr>
        <w:shd w:val="clear" w:color="auto" w:fill="FFFFFF"/>
        <w:spacing w:beforeAutospacing="0" w:afterAutospacing="0" w:line="56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46" w:bottom="1695" w:left="1446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汉仪仿宋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2312">
    <w:altName w:val="汉仪楷体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汉仪仿宋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Noto Sans Symbols2">
    <w:panose1 w:val="020B0502040504020204"/>
    <w:charset w:val="00"/>
    <w:family w:val="auto"/>
    <w:pitch w:val="default"/>
    <w:sig w:usb0="80000003" w:usb1="0200E3E4" w:usb2="00040020" w:usb3="0580A048" w:csb0="0000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28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BdxysB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/>
        <w:sz w:val="28"/>
        <w:szCs w:val="28"/>
      </w:rPr>
      <w:id w:val="1843278296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7"/>
          <w:ind w:firstLine="280" w:firstLineChars="1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53AE"/>
    <w:multiLevelType w:val="singleLevel"/>
    <w:tmpl w:val="384C53A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M2UzMThiODU4OWFiMTI2YzAzYTVjZDlkZmQwMmUifQ=="/>
  </w:docVars>
  <w:rsids>
    <w:rsidRoot w:val="3BA927D8"/>
    <w:rsid w:val="0010769D"/>
    <w:rsid w:val="004E2549"/>
    <w:rsid w:val="0052044D"/>
    <w:rsid w:val="0052133C"/>
    <w:rsid w:val="006C0529"/>
    <w:rsid w:val="007B75D4"/>
    <w:rsid w:val="00882EFC"/>
    <w:rsid w:val="00AB62E2"/>
    <w:rsid w:val="00BE32F3"/>
    <w:rsid w:val="016F45ED"/>
    <w:rsid w:val="0426202F"/>
    <w:rsid w:val="04CA52E3"/>
    <w:rsid w:val="07070A81"/>
    <w:rsid w:val="081128A2"/>
    <w:rsid w:val="08163A15"/>
    <w:rsid w:val="08303E84"/>
    <w:rsid w:val="083D71F3"/>
    <w:rsid w:val="0A1364D4"/>
    <w:rsid w:val="0B3F3282"/>
    <w:rsid w:val="0B9424C2"/>
    <w:rsid w:val="0CA23AC9"/>
    <w:rsid w:val="0D453075"/>
    <w:rsid w:val="1122342A"/>
    <w:rsid w:val="13B30CB1"/>
    <w:rsid w:val="1E513F27"/>
    <w:rsid w:val="1E6E7D25"/>
    <w:rsid w:val="201C198C"/>
    <w:rsid w:val="20482782"/>
    <w:rsid w:val="20D3029D"/>
    <w:rsid w:val="2100305C"/>
    <w:rsid w:val="21DD569B"/>
    <w:rsid w:val="226C5206"/>
    <w:rsid w:val="22766277"/>
    <w:rsid w:val="22B61C24"/>
    <w:rsid w:val="22E56CCC"/>
    <w:rsid w:val="25915215"/>
    <w:rsid w:val="2604539D"/>
    <w:rsid w:val="26393298"/>
    <w:rsid w:val="272C6067"/>
    <w:rsid w:val="277C2A42"/>
    <w:rsid w:val="27AB1F74"/>
    <w:rsid w:val="2A995808"/>
    <w:rsid w:val="2B455A0D"/>
    <w:rsid w:val="2DCF110D"/>
    <w:rsid w:val="2E092886"/>
    <w:rsid w:val="306E2675"/>
    <w:rsid w:val="31C559E0"/>
    <w:rsid w:val="35F20D6E"/>
    <w:rsid w:val="36FF7226"/>
    <w:rsid w:val="38934A8A"/>
    <w:rsid w:val="39262D30"/>
    <w:rsid w:val="399841E1"/>
    <w:rsid w:val="3BA927D8"/>
    <w:rsid w:val="3F237E46"/>
    <w:rsid w:val="3F8B0612"/>
    <w:rsid w:val="3FCF2120"/>
    <w:rsid w:val="41CE268F"/>
    <w:rsid w:val="44986F84"/>
    <w:rsid w:val="468064DA"/>
    <w:rsid w:val="46C67DD9"/>
    <w:rsid w:val="47D10EF3"/>
    <w:rsid w:val="4B1B446B"/>
    <w:rsid w:val="4B2D402F"/>
    <w:rsid w:val="4B2E419E"/>
    <w:rsid w:val="4B70482D"/>
    <w:rsid w:val="4C1C493F"/>
    <w:rsid w:val="4F3501F1"/>
    <w:rsid w:val="4FF84D7B"/>
    <w:rsid w:val="525E09AF"/>
    <w:rsid w:val="53A712C0"/>
    <w:rsid w:val="551D59AF"/>
    <w:rsid w:val="57CB6C91"/>
    <w:rsid w:val="5A76346C"/>
    <w:rsid w:val="5C98329C"/>
    <w:rsid w:val="5FB962D5"/>
    <w:rsid w:val="5FC8476A"/>
    <w:rsid w:val="601B7405"/>
    <w:rsid w:val="60F15F42"/>
    <w:rsid w:val="61001CE1"/>
    <w:rsid w:val="62BD432E"/>
    <w:rsid w:val="63A728E8"/>
    <w:rsid w:val="63CF256B"/>
    <w:rsid w:val="640D6BEF"/>
    <w:rsid w:val="64255BDD"/>
    <w:rsid w:val="64814073"/>
    <w:rsid w:val="675E2FE0"/>
    <w:rsid w:val="688D6550"/>
    <w:rsid w:val="692D388F"/>
    <w:rsid w:val="6AC3666E"/>
    <w:rsid w:val="6B4E646B"/>
    <w:rsid w:val="6CA420BB"/>
    <w:rsid w:val="6F167A86"/>
    <w:rsid w:val="727736F2"/>
    <w:rsid w:val="72802C82"/>
    <w:rsid w:val="74A7099A"/>
    <w:rsid w:val="769A6A08"/>
    <w:rsid w:val="77291B3A"/>
    <w:rsid w:val="77C803EE"/>
    <w:rsid w:val="7A1A647D"/>
    <w:rsid w:val="7DD448A0"/>
    <w:rsid w:val="7F402117"/>
    <w:rsid w:val="DD7FD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6"/>
    <w:basedOn w:val="1"/>
    <w:next w:val="1"/>
    <w:unhideWhenUsed/>
    <w:qFormat/>
    <w:uiPriority w:val="99"/>
    <w:pPr>
      <w:ind w:left="2100"/>
    </w:p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styleId="6">
    <w:name w:val="toc 5"/>
    <w:basedOn w:val="1"/>
    <w:next w:val="1"/>
    <w:qFormat/>
    <w:uiPriority w:val="0"/>
    <w:pPr>
      <w:ind w:left="1680" w:leftChars="800"/>
    </w:p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character" w:customStyle="1" w:styleId="14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2293</Words>
  <Characters>2505</Characters>
  <Lines>26</Lines>
  <Paragraphs>7</Paragraphs>
  <TotalTime>5</TotalTime>
  <ScaleCrop>false</ScaleCrop>
  <LinksUpToDate>false</LinksUpToDate>
  <CharactersWithSpaces>2584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2024-08-23T15:36:00Z</dcterms:created>
  <dc:creator>WPS_1677936206</dc:creator>
  <cp:lastModifiedBy>晏铭</cp:lastModifiedBy>
  <cp:lastPrinted>2025-02-07T10:10:00Z</cp:lastPrinted>
  <dcterms:modified xsi:type="dcterms:W3CDTF">2025-03-31T11:48:51Z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DC3C9AD4F6DC4A359310E97CE4E333E2_13</vt:lpwstr>
  </property>
  <property fmtid="{D5CDD505-2E9C-101B-9397-08002B2CF9AE}" pid="4" name="KSOTemplateDocerSaveRecord">
    <vt:lpwstr>eyJoZGlkIjoiOTJkNjlkYzE5OTkwMTJjNjYwMzg3OWU3MmQ5ZGU3MzIiLCJ1c2VySWQiOiI2NzU0OTM4NTkifQ==</vt:lpwstr>
  </property>
</Properties>
</file>