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方正小标宋_GBK" w:hAnsi="方正小标宋_GBK" w:eastAsia="方正小标宋_GBK" w:cs="方正小标宋_GBK"/>
          <w:color w:val="333333"/>
          <w:sz w:val="43"/>
          <w:szCs w:val="43"/>
          <w:shd w:val="clear" w:color="auto" w:fill="FFFFFF"/>
        </w:rPr>
        <w:t>食品经营许可证</w:t>
      </w:r>
      <w:r>
        <w:rPr>
          <w:rStyle w:val="5"/>
          <w:rFonts w:ascii="方正小标宋_GBK" w:hAnsi="方正小标宋_GBK" w:eastAsia="方正小标宋_GBK" w:cs="方正小标宋_GBK"/>
          <w:color w:val="333333"/>
          <w:sz w:val="43"/>
          <w:szCs w:val="43"/>
          <w:shd w:val="clear" w:color="auto" w:fill="FFFFFF"/>
        </w:rPr>
        <w:t>遗失声明</w:t>
      </w:r>
    </w:p>
    <w:p>
      <w:pPr>
        <w:pStyle w:val="2"/>
        <w:widowControl/>
        <w:shd w:val="clear" w:color="auto" w:fill="FFFFFF"/>
        <w:spacing w:beforeAutospacing="0" w:afterAutospacing="0" w:line="585" w:lineRule="atLeast"/>
        <w:ind w:firstLine="645"/>
        <w:rPr>
          <w:rFonts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85" w:lineRule="atLeast"/>
        <w:ind w:firstLine="645"/>
        <w:rPr>
          <w:rFonts w:ascii="微软雅黑" w:hAnsi="微软雅黑" w:eastAsia="微软雅黑" w:cs="微软雅黑"/>
          <w:color w:val="333333"/>
        </w:rPr>
      </w:pPr>
      <w:r>
        <w:rPr>
          <w:rFonts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 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ind w:firstLine="640" w:firstLineChars="200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兹有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single"/>
          <w:shd w:val="clear" w:color="auto" w:fill="FFFFFF"/>
        </w:rPr>
        <w:t xml:space="preserve"> 巫溪县二九益寿养老服务有限公司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，因保管不善，将编号为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u w:val="single"/>
          <w:shd w:val="clear" w:color="auto" w:fill="FFFFFF"/>
        </w:rPr>
        <w:t>JY35002380029178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的食品经营许可证（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sym w:font="Wingdings" w:char="00A8"/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正、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sym w:font="Wingdings" w:char="00FE"/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副）本遗失，现申明该食品经营许可证（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sym w:font="Wingdings" w:char="00A8"/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正、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sym w:font="Wingdings" w:char="00FE"/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副）本作废。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420" w:lineRule="atLeast"/>
        <w:ind w:firstLine="645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特此声明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ind w:firstLine="645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 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ind w:left="5545" w:leftChars="50" w:hanging="5440" w:hangingChars="1700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 xml:space="preserve">                                                     声明人：胡磊                     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2024年 7月 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BB37249"/>
    <w:rsid w:val="00235C4D"/>
    <w:rsid w:val="007A43DA"/>
    <w:rsid w:val="00ED3191"/>
    <w:rsid w:val="07110915"/>
    <w:rsid w:val="084C3E5A"/>
    <w:rsid w:val="0EB90FFF"/>
    <w:rsid w:val="1780232E"/>
    <w:rsid w:val="260004A2"/>
    <w:rsid w:val="33D472E0"/>
    <w:rsid w:val="340B76E8"/>
    <w:rsid w:val="37CD04F6"/>
    <w:rsid w:val="39147047"/>
    <w:rsid w:val="3D5175FA"/>
    <w:rsid w:val="406E05AB"/>
    <w:rsid w:val="423F2AE0"/>
    <w:rsid w:val="4B0C5EB9"/>
    <w:rsid w:val="5BD33992"/>
    <w:rsid w:val="5ED1263B"/>
    <w:rsid w:val="60AC13A1"/>
    <w:rsid w:val="639663B4"/>
    <w:rsid w:val="6611718C"/>
    <w:rsid w:val="67302489"/>
    <w:rsid w:val="6BB37249"/>
    <w:rsid w:val="74C7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2</TotalTime>
  <ScaleCrop>false</ScaleCrop>
  <LinksUpToDate>false</LinksUpToDate>
  <CharactersWithSpaces>228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2024-07-16T03:15:00Z</dcterms:created>
  <dc:creator>张春</dc:creator>
  <cp:lastModifiedBy>郑燕</cp:lastModifiedBy>
  <cp:lastPrinted>2023-09-25T07:21:00Z</cp:lastPrinted>
  <dcterms:modified xsi:type="dcterms:W3CDTF">2024-07-17T03:39:53Z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C1C16D07175744E99E84288ECA61E7BB</vt:lpwstr>
  </property>
</Properties>
</file>