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both"/>
        <w:textAlignment w:val="auto"/>
        <w:rPr>
          <w:sz w:val="31"/>
          <w:szCs w:val="3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both"/>
        <w:textAlignment w:val="auto"/>
        <w:rPr>
          <w:sz w:val="31"/>
          <w:szCs w:val="3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both"/>
        <w:textAlignment w:val="auto"/>
        <w:rPr>
          <w:sz w:val="31"/>
          <w:szCs w:val="3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红池坝府发〔2023〕2号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红池坝镇人民政府关于印发《红池坝</w:t>
      </w:r>
      <w:bookmarkStart w:id="0" w:name="_GoBack"/>
      <w:bookmarkEnd w:id="0"/>
      <w:r>
        <w:rPr>
          <w:rFonts w:hint="eastAsia" w:ascii="Times New Roman" w:hAnsi="Times New Roman" w:eastAsia="方正小标宋_GBK" w:cs="Times New Roman"/>
          <w:color w:val="auto"/>
          <w:sz w:val="44"/>
          <w:szCs w:val="44"/>
          <w:lang w:val="en-US" w:eastAsia="zh-CN"/>
        </w:rPr>
        <w:t>镇2023年安全生产年度监督检查计划》的通知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textAlignment w:val="auto"/>
        <w:rPr>
          <w:sz w:val="31"/>
          <w:szCs w:val="3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left"/>
        <w:textAlignment w:val="auto"/>
        <w:rPr>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各村（社区），机关各科室、镇属各单位：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left"/>
        <w:textAlignment w:val="auto"/>
        <w:rPr>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《红池坝镇</w:t>
      </w:r>
      <w:r>
        <w:rPr>
          <w:rFonts w:hint="default" w:ascii="Times New Roman" w:hAnsi="Times New Roman" w:eastAsia="微软雅黑" w:cs="Times New Roman"/>
          <w:i w:val="0"/>
          <w:iCs w:val="0"/>
          <w:caps w:val="0"/>
          <w:color w:val="333333"/>
          <w:spacing w:val="0"/>
          <w:sz w:val="32"/>
          <w:szCs w:val="32"/>
          <w:shd w:val="clear" w:fill="FFFFFF"/>
        </w:rPr>
        <w:t>202</w:t>
      </w:r>
      <w:r>
        <w:rPr>
          <w:rFonts w:hint="eastAsia" w:ascii="微软雅黑" w:hAnsi="微软雅黑" w:eastAsia="微软雅黑" w:cs="微软雅黑"/>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年安全生产年度监督检查计划》经镇政府同意，现印发给你们，请遵照执行。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left"/>
        <w:textAlignment w:val="auto"/>
        <w:rPr>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特此通知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left"/>
        <w:textAlignment w:val="auto"/>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pPr>
      <w:r>
        <w:rPr>
          <w:rFonts w:hint="eastAsia" w:ascii="方正仿宋_GBK" w:hAnsi="方正仿宋_GBK" w:eastAsia="方正仿宋_GBK" w:cs="方正仿宋_GBK"/>
          <w:i w:val="0"/>
          <w:iCs w:val="0"/>
          <w:caps w:val="0"/>
          <w:color w:val="333333"/>
          <w:spacing w:val="0"/>
          <w:sz w:val="32"/>
          <w:szCs w:val="32"/>
          <w:shd w:val="clear" w:fill="FFFFFF"/>
        </w:rPr>
        <w:t>                     红池坝镇人民政府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Times New Roman" w:hAnsi="Times New Roman" w:eastAsia="宋体" w:cs="Times New Roman"/>
          <w:i w:val="0"/>
          <w:iCs w:val="0"/>
          <w:caps w:val="0"/>
          <w:color w:val="333333"/>
          <w:spacing w:val="0"/>
          <w:sz w:val="32"/>
          <w:szCs w:val="32"/>
          <w:shd w:val="clear" w:fill="FFFFFF"/>
        </w:rPr>
        <w:t>                            2023</w:t>
      </w:r>
      <w:r>
        <w:rPr>
          <w:rFonts w:hint="eastAsia" w:ascii="方正仿宋_GBK" w:hAnsi="方正仿宋_GBK" w:eastAsia="方正仿宋_GBK" w:cs="方正仿宋_GBK"/>
          <w:i w:val="0"/>
          <w:iCs w:val="0"/>
          <w:caps w:val="0"/>
          <w:color w:val="333333"/>
          <w:spacing w:val="0"/>
          <w:sz w:val="32"/>
          <w:szCs w:val="32"/>
          <w:shd w:val="clear" w:fill="FFFFFF"/>
        </w:rPr>
        <w:t>年</w:t>
      </w:r>
      <w:r>
        <w:rPr>
          <w:rFonts w:hint="default" w:ascii="Times New Roman" w:hAnsi="Times New Roman" w:eastAsia="微软雅黑" w:cs="Times New Roman"/>
          <w:i w:val="0"/>
          <w:iCs w:val="0"/>
          <w:caps w:val="0"/>
          <w:color w:val="333333"/>
          <w:spacing w:val="0"/>
          <w:sz w:val="32"/>
          <w:szCs w:val="32"/>
          <w:shd w:val="clear" w:fill="FFFFFF"/>
        </w:rPr>
        <w:t>4</w:t>
      </w:r>
      <w:r>
        <w:rPr>
          <w:rFonts w:hint="eastAsia" w:ascii="方正仿宋_GBK" w:hAnsi="方正仿宋_GBK" w:eastAsia="方正仿宋_GBK" w:cs="方正仿宋_GBK"/>
          <w:i w:val="0"/>
          <w:iCs w:val="0"/>
          <w:caps w:val="0"/>
          <w:color w:val="333333"/>
          <w:spacing w:val="0"/>
          <w:sz w:val="32"/>
          <w:szCs w:val="32"/>
          <w:shd w:val="clear" w:fill="FFFFFF"/>
        </w:rPr>
        <w:t>月</w:t>
      </w:r>
      <w:r>
        <w:rPr>
          <w:rFonts w:hint="default" w:ascii="Times New Roman" w:hAnsi="Times New Roman" w:eastAsia="微软雅黑" w:cs="Times New Roman"/>
          <w:i w:val="0"/>
          <w:iCs w:val="0"/>
          <w:caps w:val="0"/>
          <w:color w:val="333333"/>
          <w:spacing w:val="0"/>
          <w:sz w:val="32"/>
          <w:szCs w:val="32"/>
          <w:shd w:val="clear" w:fill="FFFFFF"/>
        </w:rPr>
        <w:t>1</w:t>
      </w:r>
      <w:r>
        <w:rPr>
          <w:rFonts w:hint="eastAsia" w:ascii="方正仿宋_GBK" w:hAnsi="方正仿宋_GBK" w:eastAsia="方正仿宋_GBK" w:cs="方正仿宋_GBK"/>
          <w:i w:val="0"/>
          <w:iCs w:val="0"/>
          <w:caps w:val="0"/>
          <w:color w:val="333333"/>
          <w:spacing w:val="0"/>
          <w:sz w:val="32"/>
          <w:szCs w:val="32"/>
          <w:shd w:val="clear" w:fill="FFFFFF"/>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方正仿宋_GBK" w:hAnsi="方正仿宋_GBK" w:eastAsia="方正仿宋_GBK" w:cs="方正仿宋_GBK"/>
          <w:i w:val="0"/>
          <w:iCs w:val="0"/>
          <w:caps w:val="0"/>
          <w:color w:val="333333"/>
          <w:spacing w:val="0"/>
          <w:sz w:val="32"/>
          <w:szCs w:val="32"/>
          <w:shd w:val="clear" w:fill="FFFFFF"/>
          <w:lang w:eastAsia="zh-CN"/>
        </w:rPr>
        <w:t>（此件公开发布）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right"/>
        <w:textAlignment w:val="auto"/>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rFonts w:hint="eastAsia" w:ascii="Times New Roman" w:hAnsi="Times New Roman" w:eastAsia="方正小标宋_GBK" w:cs="Times New Roman"/>
          <w:color w:val="auto"/>
          <w:kern w:val="2"/>
          <w:sz w:val="44"/>
          <w:szCs w:val="44"/>
          <w:lang w:val="en-US" w:eastAsia="zh-CN" w:bidi="ar-SA"/>
        </w:rPr>
      </w:pPr>
      <w:r>
        <w:rPr>
          <w:rFonts w:hint="eastAsia" w:ascii="Times New Roman" w:hAnsi="Times New Roman" w:eastAsia="方正小标宋_GBK" w:cs="Times New Roman"/>
          <w:color w:val="auto"/>
          <w:kern w:val="2"/>
          <w:sz w:val="44"/>
          <w:szCs w:val="44"/>
          <w:lang w:val="en-US" w:eastAsia="zh-CN" w:bidi="ar-SA"/>
        </w:rPr>
        <w:t>红池坝镇2023年安全生产年度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rFonts w:hint="eastAsia" w:ascii="Times New Roman" w:hAnsi="Times New Roman" w:eastAsia="方正小标宋_GBK" w:cs="Times New Roman"/>
          <w:color w:val="auto"/>
          <w:kern w:val="2"/>
          <w:sz w:val="44"/>
          <w:szCs w:val="44"/>
          <w:lang w:val="en-US" w:eastAsia="zh-CN" w:bidi="ar-SA"/>
        </w:rPr>
      </w:pPr>
      <w:r>
        <w:rPr>
          <w:rFonts w:hint="eastAsia" w:ascii="Times New Roman" w:hAnsi="Times New Roman" w:eastAsia="方正小标宋_GBK" w:cs="Times New Roman"/>
          <w:color w:val="auto"/>
          <w:kern w:val="2"/>
          <w:sz w:val="44"/>
          <w:szCs w:val="44"/>
          <w:lang w:val="en-US" w:eastAsia="zh-CN" w:bidi="ar-SA"/>
        </w:rPr>
        <w:t>监督检查计划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textAlignment w:val="auto"/>
        <w:rPr>
          <w:sz w:val="31"/>
          <w:szCs w:val="3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为进一步加强全镇安全生产执法工作，强化行政执法责任，规范行政执法行为，减少执法监管工作盲目性和随意性，遏制安全生产事故发生，根据国家安监总局《安全生产监管监察职责和行政执法责任追究的暂行规定》（安监总局令第</w:t>
      </w:r>
      <w:r>
        <w:rPr>
          <w:rFonts w:hint="default" w:ascii="Times New Roman" w:hAnsi="Times New Roman" w:eastAsia="微软雅黑" w:cs="Times New Roman"/>
          <w:i w:val="0"/>
          <w:iCs w:val="0"/>
          <w:caps w:val="0"/>
          <w:color w:val="333333"/>
          <w:spacing w:val="0"/>
          <w:sz w:val="32"/>
          <w:szCs w:val="32"/>
          <w:shd w:val="clear" w:fill="FFFFFF"/>
        </w:rPr>
        <w:t>24</w:t>
      </w:r>
      <w:r>
        <w:rPr>
          <w:rFonts w:hint="eastAsia" w:ascii="方正仿宋_GBK" w:hAnsi="方正仿宋_GBK" w:eastAsia="方正仿宋_GBK" w:cs="方正仿宋_GBK"/>
          <w:i w:val="0"/>
          <w:iCs w:val="0"/>
          <w:caps w:val="0"/>
          <w:color w:val="333333"/>
          <w:spacing w:val="0"/>
          <w:sz w:val="32"/>
          <w:szCs w:val="32"/>
          <w:shd w:val="clear" w:fill="FFFFFF"/>
        </w:rPr>
        <w:t>号）和安监总局《关于印发〈安全生产监管年度执法计划编制办法〉的通知》（安监总政法〔</w:t>
      </w:r>
      <w:r>
        <w:rPr>
          <w:rFonts w:hint="default" w:ascii="Times New Roman" w:hAnsi="Times New Roman" w:eastAsia="微软雅黑" w:cs="Times New Roman"/>
          <w:i w:val="0"/>
          <w:iCs w:val="0"/>
          <w:caps w:val="0"/>
          <w:color w:val="333333"/>
          <w:spacing w:val="0"/>
          <w:sz w:val="32"/>
          <w:szCs w:val="32"/>
          <w:shd w:val="clear" w:fill="FFFFFF"/>
        </w:rPr>
        <w:t>2017</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150</w:t>
      </w:r>
      <w:r>
        <w:rPr>
          <w:rFonts w:hint="eastAsia" w:ascii="方正仿宋_GBK" w:hAnsi="方正仿宋_GBK" w:eastAsia="方正仿宋_GBK" w:cs="方正仿宋_GBK"/>
          <w:i w:val="0"/>
          <w:iCs w:val="0"/>
          <w:caps w:val="0"/>
          <w:color w:val="333333"/>
          <w:spacing w:val="0"/>
          <w:sz w:val="32"/>
          <w:szCs w:val="32"/>
          <w:shd w:val="clear" w:fill="FFFFFF"/>
        </w:rPr>
        <w:t>号）以及《重庆市安全生产年度监督检查计划编制实施细则》（渝安委〔</w:t>
      </w:r>
      <w:r>
        <w:rPr>
          <w:rFonts w:hint="default" w:ascii="Times New Roman" w:hAnsi="Times New Roman" w:eastAsia="微软雅黑" w:cs="Times New Roman"/>
          <w:i w:val="0"/>
          <w:iCs w:val="0"/>
          <w:caps w:val="0"/>
          <w:color w:val="333333"/>
          <w:spacing w:val="0"/>
          <w:sz w:val="32"/>
          <w:szCs w:val="32"/>
          <w:shd w:val="clear" w:fill="FFFFFF"/>
        </w:rPr>
        <w:t>2018</w:t>
      </w:r>
      <w:r>
        <w:rPr>
          <w:rFonts w:hint="eastAsia" w:ascii="方正仿宋_GBK" w:hAnsi="方正仿宋_GBK" w:eastAsia="方正仿宋_GBK" w:cs="方正仿宋_GBK"/>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3</w:t>
      </w:r>
      <w:r>
        <w:rPr>
          <w:rFonts w:hint="eastAsia" w:ascii="方正仿宋_GBK" w:hAnsi="方正仿宋_GBK" w:eastAsia="方正仿宋_GBK" w:cs="方正仿宋_GBK"/>
          <w:i w:val="0"/>
          <w:iCs w:val="0"/>
          <w:caps w:val="0"/>
          <w:color w:val="333333"/>
          <w:spacing w:val="0"/>
          <w:sz w:val="32"/>
          <w:szCs w:val="32"/>
          <w:shd w:val="clear" w:fill="FFFFFF"/>
        </w:rPr>
        <w:t>号），结合我镇实际，特制定</w:t>
      </w:r>
      <w:r>
        <w:rPr>
          <w:rFonts w:hint="eastAsia" w:ascii="微软雅黑" w:hAnsi="微软雅黑" w:eastAsia="微软雅黑" w:cs="微软雅黑"/>
          <w:i w:val="0"/>
          <w:iCs w:val="0"/>
          <w:caps w:val="0"/>
          <w:color w:val="333333"/>
          <w:spacing w:val="0"/>
          <w:sz w:val="32"/>
          <w:szCs w:val="32"/>
          <w:shd w:val="clear" w:fill="FFFFFF"/>
        </w:rPr>
        <w:t>2023</w:t>
      </w:r>
      <w:r>
        <w:rPr>
          <w:rFonts w:hint="eastAsia" w:ascii="方正仿宋_GBK" w:hAnsi="方正仿宋_GBK" w:eastAsia="方正仿宋_GBK" w:cs="方正仿宋_GBK"/>
          <w:i w:val="0"/>
          <w:iCs w:val="0"/>
          <w:caps w:val="0"/>
          <w:color w:val="333333"/>
          <w:spacing w:val="0"/>
          <w:sz w:val="32"/>
          <w:szCs w:val="32"/>
          <w:shd w:val="clear" w:fill="FFFFFF"/>
        </w:rPr>
        <w:t>年安全生产执法计划：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8" w:beforeAutospacing="0" w:after="188" w:afterAutospacing="0" w:line="594" w:lineRule="exact"/>
        <w:ind w:left="0" w:right="0" w:firstLine="634"/>
        <w:jc w:val="both"/>
        <w:textAlignment w:val="auto"/>
      </w:pPr>
      <w:r>
        <w:rPr>
          <w:rFonts w:ascii="方正黑体_GBK" w:hAnsi="方正黑体_GBK" w:eastAsia="方正黑体_GBK" w:cs="方正黑体_GBK"/>
          <w:i w:val="0"/>
          <w:iCs w:val="0"/>
          <w:caps w:val="0"/>
          <w:color w:val="333333"/>
          <w:spacing w:val="0"/>
          <w:sz w:val="32"/>
          <w:szCs w:val="32"/>
          <w:shd w:val="clear" w:fill="FFFFFF"/>
        </w:rPr>
        <w:t>一、指导思想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8" w:beforeAutospacing="0" w:after="180" w:afterAutospacing="0" w:line="594" w:lineRule="exact"/>
        <w:ind w:left="0" w:right="0" w:firstLine="634"/>
        <w:jc w:val="both"/>
        <w:textAlignment w:val="auto"/>
      </w:pPr>
      <w:r>
        <w:rPr>
          <w:rFonts w:hint="eastAsia" w:ascii="方正仿宋_GBK" w:hAnsi="方正仿宋_GBK" w:eastAsia="方正仿宋_GBK" w:cs="方正仿宋_GBK"/>
          <w:i w:val="0"/>
          <w:iCs w:val="0"/>
          <w:caps w:val="0"/>
          <w:color w:val="333333"/>
          <w:spacing w:val="0"/>
          <w:sz w:val="32"/>
          <w:szCs w:val="32"/>
          <w:shd w:val="clear" w:fill="FFFFFF"/>
        </w:rPr>
        <w:t>坚持以习近平新时代中国特色社会主义思想为指导，深入贯彻落实党的二十大和习近平总书记关于加强安全生产工作的一系列重要指示精神，进一步强化安全生产红线意识和底线思维，规范安全生产监管行为，加大安全生产检查力度，提高安全生产监管效能，落实安全监管属地责任，依法履行安全生产监管职责，促进企业落实安全生产主体责任，增强安全生产执法工作的针对性和有效性。促进全镇安全生产形势持续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8" w:beforeAutospacing="0" w:after="240" w:afterAutospacing="0" w:line="594" w:lineRule="exact"/>
        <w:ind w:left="0" w:right="0" w:firstLine="634"/>
        <w:jc w:val="both"/>
        <w:textAlignment w:val="auto"/>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8" w:beforeAutospacing="0" w:after="188" w:afterAutospacing="0" w:line="594" w:lineRule="exact"/>
        <w:ind w:left="0" w:right="0" w:firstLine="634"/>
        <w:jc w:val="both"/>
        <w:textAlignment w:val="auto"/>
      </w:pPr>
      <w:r>
        <w:rPr>
          <w:rFonts w:hint="eastAsia" w:ascii="方正黑体_GBK" w:hAnsi="方正黑体_GBK" w:eastAsia="方正黑体_GBK" w:cs="方正黑体_GBK"/>
          <w:i w:val="0"/>
          <w:iCs w:val="0"/>
          <w:caps w:val="0"/>
          <w:color w:val="333333"/>
          <w:spacing w:val="0"/>
          <w:sz w:val="32"/>
          <w:szCs w:val="32"/>
          <w:shd w:val="clear" w:fill="FFFFFF"/>
        </w:rPr>
        <w:t>二、工作目标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8" w:beforeAutospacing="0" w:after="188" w:afterAutospacing="0" w:line="594" w:lineRule="exact"/>
        <w:ind w:left="0" w:right="0" w:firstLine="634"/>
        <w:jc w:val="both"/>
        <w:textAlignment w:val="auto"/>
      </w:pPr>
      <w:r>
        <w:rPr>
          <w:rFonts w:hint="eastAsia" w:ascii="方正仿宋_GBK" w:hAnsi="方正仿宋_GBK" w:eastAsia="方正仿宋_GBK" w:cs="方正仿宋_GBK"/>
          <w:i w:val="0"/>
          <w:iCs w:val="0"/>
          <w:caps w:val="0"/>
          <w:color w:val="333333"/>
          <w:spacing w:val="0"/>
          <w:sz w:val="32"/>
          <w:szCs w:val="32"/>
          <w:shd w:val="clear" w:fill="FFFFFF"/>
        </w:rPr>
        <w:t>全面促进本镇在建工程、道路交通、危化物品、烟花爆竹、消防、食品药品生产经营单位进一步落实安全生产主体责任，控制和减少安全生产事故。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8" w:beforeAutospacing="0" w:after="188" w:afterAutospacing="0" w:line="594" w:lineRule="exact"/>
        <w:ind w:left="0" w:right="0" w:firstLine="634"/>
        <w:jc w:val="both"/>
        <w:textAlignment w:val="auto"/>
      </w:pPr>
      <w:r>
        <w:rPr>
          <w:rFonts w:hint="eastAsia" w:ascii="方正黑体_GBK" w:hAnsi="方正黑体_GBK" w:eastAsia="方正黑体_GBK" w:cs="方正黑体_GBK"/>
          <w:i w:val="0"/>
          <w:iCs w:val="0"/>
          <w:caps w:val="0"/>
          <w:color w:val="333333"/>
          <w:spacing w:val="0"/>
          <w:sz w:val="32"/>
          <w:szCs w:val="32"/>
          <w:shd w:val="clear" w:fill="FFFFFF"/>
        </w:rPr>
        <w:t>三、主要任务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both"/>
        <w:textAlignment w:val="auto"/>
      </w:pPr>
      <w:r>
        <w:rPr>
          <w:rFonts w:hint="eastAsia" w:ascii="方正仿宋_GBK" w:hAnsi="方正仿宋_GBK" w:eastAsia="方正仿宋_GBK" w:cs="方正仿宋_GBK"/>
          <w:i w:val="0"/>
          <w:iCs w:val="0"/>
          <w:caps w:val="0"/>
          <w:color w:val="333333"/>
          <w:spacing w:val="0"/>
          <w:sz w:val="32"/>
          <w:szCs w:val="32"/>
          <w:shd w:val="clear" w:fill="FFFFFF"/>
        </w:rPr>
        <w:t>（一）全面加强依法监管，进一步强化预防性执法检查，严格规范执法程序，提高执法水平和质量。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both"/>
        <w:textAlignment w:val="auto"/>
      </w:pPr>
      <w:r>
        <w:rPr>
          <w:rFonts w:hint="eastAsia" w:ascii="方正仿宋_GBK" w:hAnsi="方正仿宋_GBK" w:eastAsia="方正仿宋_GBK" w:cs="方正仿宋_GBK"/>
          <w:i w:val="0"/>
          <w:iCs w:val="0"/>
          <w:caps w:val="0"/>
          <w:color w:val="333333"/>
          <w:spacing w:val="0"/>
          <w:sz w:val="32"/>
          <w:szCs w:val="32"/>
          <w:shd w:val="clear" w:fill="FFFFFF"/>
        </w:rPr>
        <w:t>（二）深化专项整治，突出重点行业领域，加大隐患排查工作力度，提高全镇安全监管水平。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8" w:beforeAutospacing="0" w:after="188" w:afterAutospacing="0" w:line="594" w:lineRule="exact"/>
        <w:ind w:left="0" w:right="0" w:firstLine="634"/>
        <w:jc w:val="both"/>
        <w:textAlignment w:val="auto"/>
      </w:pPr>
      <w:r>
        <w:rPr>
          <w:rFonts w:hint="eastAsia" w:ascii="方正黑体_GBK" w:hAnsi="方正黑体_GBK" w:eastAsia="方正黑体_GBK" w:cs="方正黑体_GBK"/>
          <w:i w:val="0"/>
          <w:iCs w:val="0"/>
          <w:caps w:val="0"/>
          <w:color w:val="333333"/>
          <w:spacing w:val="0"/>
          <w:sz w:val="32"/>
          <w:szCs w:val="32"/>
          <w:shd w:val="clear" w:fill="FFFFFF"/>
        </w:rPr>
        <w:t>四、执法人员数量和总法定工作日、监督检查工作日、其它执法工作日、非执法工作日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both"/>
        <w:textAlignment w:val="auto"/>
      </w:pPr>
      <w:r>
        <w:rPr>
          <w:rFonts w:hint="eastAsia" w:ascii="方正仿宋_GBK" w:hAnsi="方正仿宋_GBK" w:eastAsia="方正仿宋_GBK" w:cs="方正仿宋_GBK"/>
          <w:i w:val="0"/>
          <w:iCs w:val="0"/>
          <w:caps w:val="0"/>
          <w:color w:val="333333"/>
          <w:spacing w:val="0"/>
          <w:sz w:val="32"/>
          <w:szCs w:val="32"/>
          <w:shd w:val="clear" w:fill="FFFFFF"/>
        </w:rPr>
        <w:t>（一）现有执法人员</w:t>
      </w:r>
      <w:r>
        <w:rPr>
          <w:rFonts w:hint="default" w:ascii="Times New Roman" w:hAnsi="Times New Roman" w:eastAsia="宋体" w:cs="Times New Roman"/>
          <w:i w:val="0"/>
          <w:iCs w:val="0"/>
          <w:caps w:val="0"/>
          <w:color w:val="333333"/>
          <w:spacing w:val="0"/>
          <w:sz w:val="32"/>
          <w:szCs w:val="32"/>
          <w:shd w:val="clear" w:fill="FFFFFF"/>
        </w:rPr>
        <w:t>5</w:t>
      </w:r>
      <w:r>
        <w:rPr>
          <w:rFonts w:hint="eastAsia" w:ascii="方正仿宋_GBK" w:hAnsi="方正仿宋_GBK" w:eastAsia="方正仿宋_GBK" w:cs="方正仿宋_GBK"/>
          <w:i w:val="0"/>
          <w:iCs w:val="0"/>
          <w:caps w:val="0"/>
          <w:color w:val="333333"/>
          <w:spacing w:val="0"/>
          <w:sz w:val="32"/>
          <w:szCs w:val="32"/>
          <w:shd w:val="clear" w:fill="FFFFFF"/>
        </w:rPr>
        <w:t>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both"/>
        <w:textAlignment w:val="auto"/>
      </w:pPr>
      <w:r>
        <w:rPr>
          <w:rFonts w:hint="eastAsia" w:ascii="方正仿宋_GBK" w:hAnsi="方正仿宋_GBK" w:eastAsia="方正仿宋_GBK" w:cs="方正仿宋_GBK"/>
          <w:i w:val="0"/>
          <w:iCs w:val="0"/>
          <w:caps w:val="0"/>
          <w:color w:val="333333"/>
          <w:spacing w:val="0"/>
          <w:sz w:val="32"/>
          <w:szCs w:val="32"/>
          <w:shd w:val="clear" w:fill="FFFFFF"/>
        </w:rPr>
        <w:t>（二）总法定工作日</w:t>
      </w:r>
      <w:r>
        <w:rPr>
          <w:rFonts w:hint="default" w:ascii="Times New Roman" w:hAnsi="Times New Roman" w:eastAsia="宋体" w:cs="Times New Roman"/>
          <w:i w:val="0"/>
          <w:iCs w:val="0"/>
          <w:caps w:val="0"/>
          <w:color w:val="333333"/>
          <w:spacing w:val="0"/>
          <w:sz w:val="32"/>
          <w:szCs w:val="32"/>
          <w:shd w:val="clear" w:fill="FFFFFF"/>
        </w:rPr>
        <w:t>1250</w:t>
      </w:r>
      <w:r>
        <w:rPr>
          <w:rFonts w:hint="eastAsia" w:ascii="方正仿宋_GBK" w:hAnsi="方正仿宋_GBK" w:eastAsia="方正仿宋_GBK" w:cs="方正仿宋_GBK"/>
          <w:i w:val="0"/>
          <w:iCs w:val="0"/>
          <w:caps w:val="0"/>
          <w:color w:val="333333"/>
          <w:spacing w:val="0"/>
          <w:sz w:val="32"/>
          <w:szCs w:val="32"/>
          <w:shd w:val="clear" w:fill="FFFFFF"/>
        </w:rPr>
        <w:t>天（全年总天数</w:t>
      </w:r>
      <w:r>
        <w:rPr>
          <w:rFonts w:hint="default" w:ascii="Times New Roman" w:hAnsi="Times New Roman" w:eastAsia="宋体"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双休日</w:t>
      </w:r>
      <w:r>
        <w:rPr>
          <w:rFonts w:hint="default" w:ascii="Times New Roman" w:hAnsi="Times New Roman" w:eastAsia="宋体"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法定假日为</w:t>
      </w:r>
      <w:r>
        <w:rPr>
          <w:rFonts w:hint="default" w:ascii="Times New Roman" w:hAnsi="Times New Roman" w:eastAsia="宋体" w:cs="Times New Roman"/>
          <w:i w:val="0"/>
          <w:iCs w:val="0"/>
          <w:caps w:val="0"/>
          <w:color w:val="333333"/>
          <w:spacing w:val="0"/>
          <w:sz w:val="32"/>
          <w:szCs w:val="32"/>
          <w:shd w:val="clear" w:fill="FFFFFF"/>
        </w:rPr>
        <w:t>250</w:t>
      </w:r>
      <w:r>
        <w:rPr>
          <w:rFonts w:hint="eastAsia" w:ascii="方正仿宋_GBK" w:hAnsi="方正仿宋_GBK" w:eastAsia="方正仿宋_GBK" w:cs="方正仿宋_GBK"/>
          <w:i w:val="0"/>
          <w:iCs w:val="0"/>
          <w:caps w:val="0"/>
          <w:color w:val="333333"/>
          <w:spacing w:val="0"/>
          <w:sz w:val="32"/>
          <w:szCs w:val="32"/>
          <w:shd w:val="clear" w:fill="FFFFFF"/>
        </w:rPr>
        <w:t>天</w:t>
      </w:r>
      <w:r>
        <w:rPr>
          <w:rFonts w:hint="default" w:ascii="Times New Roman" w:hAnsi="Times New Roman" w:eastAsia="宋体" w:cs="Times New Roman"/>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rPr>
        <w:t>人，共</w:t>
      </w:r>
      <w:r>
        <w:rPr>
          <w:rFonts w:hint="default" w:ascii="Times New Roman" w:hAnsi="Times New Roman" w:eastAsia="宋体" w:cs="Times New Roman"/>
          <w:i w:val="0"/>
          <w:iCs w:val="0"/>
          <w:caps w:val="0"/>
          <w:color w:val="333333"/>
          <w:spacing w:val="0"/>
          <w:sz w:val="32"/>
          <w:szCs w:val="32"/>
          <w:shd w:val="clear" w:fill="FFFFFF"/>
        </w:rPr>
        <w:t>5</w:t>
      </w:r>
      <w:r>
        <w:rPr>
          <w:rFonts w:hint="eastAsia" w:ascii="方正仿宋_GBK" w:hAnsi="方正仿宋_GBK" w:eastAsia="方正仿宋_GBK" w:cs="方正仿宋_GBK"/>
          <w:i w:val="0"/>
          <w:iCs w:val="0"/>
          <w:caps w:val="0"/>
          <w:color w:val="333333"/>
          <w:spacing w:val="0"/>
          <w:sz w:val="32"/>
          <w:szCs w:val="32"/>
          <w:shd w:val="clear" w:fill="FFFFFF"/>
        </w:rPr>
        <w:t>人，共</w:t>
      </w:r>
      <w:r>
        <w:rPr>
          <w:rFonts w:hint="default" w:ascii="Times New Roman" w:hAnsi="Times New Roman" w:eastAsia="宋体" w:cs="Times New Roman"/>
          <w:i w:val="0"/>
          <w:iCs w:val="0"/>
          <w:caps w:val="0"/>
          <w:color w:val="333333"/>
          <w:spacing w:val="0"/>
          <w:sz w:val="32"/>
          <w:szCs w:val="32"/>
          <w:shd w:val="clear" w:fill="FFFFFF"/>
        </w:rPr>
        <w:t>1250</w:t>
      </w:r>
      <w:r>
        <w:rPr>
          <w:rFonts w:hint="eastAsia" w:ascii="方正仿宋_GBK" w:hAnsi="方正仿宋_GBK" w:eastAsia="方正仿宋_GBK" w:cs="方正仿宋_GBK"/>
          <w:i w:val="0"/>
          <w:iCs w:val="0"/>
          <w:caps w:val="0"/>
          <w:color w:val="333333"/>
          <w:spacing w:val="0"/>
          <w:sz w:val="32"/>
          <w:szCs w:val="32"/>
          <w:shd w:val="clear" w:fill="FFFFFF"/>
        </w:rPr>
        <w:t>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both"/>
        <w:textAlignment w:val="auto"/>
      </w:pPr>
      <w:r>
        <w:rPr>
          <w:rFonts w:hint="eastAsia" w:ascii="方正仿宋_GBK" w:hAnsi="方正仿宋_GBK" w:eastAsia="方正仿宋_GBK" w:cs="方正仿宋_GBK"/>
          <w:i w:val="0"/>
          <w:iCs w:val="0"/>
          <w:caps w:val="0"/>
          <w:color w:val="333333"/>
          <w:spacing w:val="0"/>
          <w:sz w:val="32"/>
          <w:szCs w:val="32"/>
          <w:shd w:val="clear" w:fill="FFFFFF"/>
        </w:rPr>
        <w:t>（三）监督检查工作日全年共计</w:t>
      </w:r>
      <w:r>
        <w:rPr>
          <w:rFonts w:hint="default" w:ascii="Times New Roman" w:hAnsi="Times New Roman" w:eastAsia="宋体" w:cs="Times New Roman"/>
          <w:i w:val="0"/>
          <w:iCs w:val="0"/>
          <w:caps w:val="0"/>
          <w:color w:val="333333"/>
          <w:spacing w:val="0"/>
          <w:sz w:val="32"/>
          <w:szCs w:val="32"/>
          <w:shd w:val="clear" w:fill="FFFFFF"/>
        </w:rPr>
        <w:t>720</w:t>
      </w:r>
      <w:r>
        <w:rPr>
          <w:rFonts w:hint="eastAsia" w:ascii="方正仿宋_GBK" w:hAnsi="方正仿宋_GBK" w:eastAsia="方正仿宋_GBK" w:cs="方正仿宋_GBK"/>
          <w:i w:val="0"/>
          <w:iCs w:val="0"/>
          <w:caps w:val="0"/>
          <w:color w:val="333333"/>
          <w:spacing w:val="0"/>
          <w:sz w:val="32"/>
          <w:szCs w:val="32"/>
          <w:shd w:val="clear" w:fill="FFFFFF"/>
        </w:rPr>
        <w:t>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both"/>
        <w:textAlignment w:val="auto"/>
      </w:pPr>
      <w:r>
        <w:rPr>
          <w:rFonts w:hint="eastAsia" w:ascii="方正仿宋_GBK" w:hAnsi="方正仿宋_GBK" w:eastAsia="方正仿宋_GBK" w:cs="方正仿宋_GBK"/>
          <w:i w:val="0"/>
          <w:iCs w:val="0"/>
          <w:caps w:val="0"/>
          <w:color w:val="333333"/>
          <w:spacing w:val="0"/>
          <w:sz w:val="32"/>
          <w:szCs w:val="32"/>
          <w:shd w:val="clear" w:fill="FFFFFF"/>
        </w:rPr>
        <w:t>（四）其他执法工作日</w:t>
      </w:r>
      <w:r>
        <w:rPr>
          <w:rFonts w:hint="default" w:ascii="Times New Roman" w:hAnsi="Times New Roman" w:eastAsia="宋体" w:cs="Times New Roman"/>
          <w:i w:val="0"/>
          <w:iCs w:val="0"/>
          <w:caps w:val="0"/>
          <w:color w:val="333333"/>
          <w:spacing w:val="0"/>
          <w:sz w:val="32"/>
          <w:szCs w:val="32"/>
          <w:shd w:val="clear" w:fill="FFFFFF"/>
        </w:rPr>
        <w:t>220</w:t>
      </w:r>
      <w:r>
        <w:rPr>
          <w:rFonts w:hint="eastAsia" w:ascii="方正仿宋_GBK" w:hAnsi="方正仿宋_GBK" w:eastAsia="方正仿宋_GBK" w:cs="方正仿宋_GBK"/>
          <w:i w:val="0"/>
          <w:iCs w:val="0"/>
          <w:caps w:val="0"/>
          <w:color w:val="333333"/>
          <w:spacing w:val="0"/>
          <w:sz w:val="32"/>
          <w:szCs w:val="32"/>
          <w:shd w:val="clear" w:fill="FFFFFF"/>
        </w:rPr>
        <w:t>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jc w:val="both"/>
        <w:textAlignment w:val="auto"/>
      </w:pPr>
      <w:r>
        <w:rPr>
          <w:rFonts w:hint="eastAsia" w:ascii="方正仿宋_GBK" w:hAnsi="方正仿宋_GBK" w:eastAsia="方正仿宋_GBK" w:cs="方正仿宋_GBK"/>
          <w:i w:val="0"/>
          <w:iCs w:val="0"/>
          <w:caps w:val="0"/>
          <w:color w:val="333333"/>
          <w:spacing w:val="0"/>
          <w:sz w:val="32"/>
          <w:szCs w:val="32"/>
          <w:shd w:val="clear" w:fill="FFFFFF"/>
        </w:rPr>
        <w:t>（五）非执法工作日</w:t>
      </w:r>
      <w:r>
        <w:rPr>
          <w:rFonts w:hint="default" w:ascii="Times New Roman" w:hAnsi="Times New Roman" w:eastAsia="宋体" w:cs="Times New Roman"/>
          <w:i w:val="0"/>
          <w:iCs w:val="0"/>
          <w:caps w:val="0"/>
          <w:color w:val="333333"/>
          <w:spacing w:val="0"/>
          <w:sz w:val="32"/>
          <w:szCs w:val="32"/>
          <w:shd w:val="clear" w:fill="FFFFFF"/>
        </w:rPr>
        <w:t>310</w:t>
      </w:r>
      <w:r>
        <w:rPr>
          <w:rFonts w:hint="eastAsia" w:ascii="方正仿宋_GBK" w:hAnsi="方正仿宋_GBK" w:eastAsia="方正仿宋_GBK" w:cs="方正仿宋_GBK"/>
          <w:i w:val="0"/>
          <w:iCs w:val="0"/>
          <w:caps w:val="0"/>
          <w:color w:val="333333"/>
          <w:spacing w:val="0"/>
          <w:sz w:val="32"/>
          <w:szCs w:val="32"/>
          <w:shd w:val="clear" w:fill="FFFFFF"/>
        </w:rPr>
        <w:t>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8" w:beforeAutospacing="0" w:after="188" w:afterAutospacing="0" w:line="594" w:lineRule="exact"/>
        <w:ind w:left="0" w:right="0" w:firstLine="634"/>
        <w:jc w:val="both"/>
        <w:textAlignment w:val="auto"/>
      </w:pPr>
      <w:r>
        <w:rPr>
          <w:rFonts w:hint="eastAsia" w:ascii="方正黑体_GBK" w:hAnsi="方正黑体_GBK" w:eastAsia="方正黑体_GBK" w:cs="方正黑体_GBK"/>
          <w:i w:val="0"/>
          <w:iCs w:val="0"/>
          <w:caps w:val="0"/>
          <w:color w:val="333333"/>
          <w:spacing w:val="0"/>
          <w:sz w:val="32"/>
          <w:szCs w:val="32"/>
          <w:shd w:val="clear" w:fill="FFFFFF"/>
        </w:rPr>
        <w:t>五、计划检查安排及时间测算说明（全年共计</w:t>
      </w:r>
      <w:r>
        <w:rPr>
          <w:rFonts w:hint="default" w:ascii="Times New Roman" w:hAnsi="Times New Roman" w:eastAsia="宋体" w:cs="Times New Roman"/>
          <w:i w:val="0"/>
          <w:iCs w:val="0"/>
          <w:caps w:val="0"/>
          <w:color w:val="333333"/>
          <w:spacing w:val="0"/>
          <w:sz w:val="32"/>
          <w:szCs w:val="32"/>
          <w:shd w:val="clear" w:fill="FFFFFF"/>
        </w:rPr>
        <w:t>720</w:t>
      </w:r>
      <w:r>
        <w:rPr>
          <w:rFonts w:hint="eastAsia" w:ascii="方正黑体_GBK" w:hAnsi="方正黑体_GBK" w:eastAsia="方正黑体_GBK" w:cs="方正黑体_GBK"/>
          <w:i w:val="0"/>
          <w:iCs w:val="0"/>
          <w:caps w:val="0"/>
          <w:color w:val="333333"/>
          <w:spacing w:val="0"/>
          <w:sz w:val="32"/>
          <w:szCs w:val="32"/>
          <w:shd w:val="clear" w:fill="FFFFFF"/>
        </w:rPr>
        <w:t>天，占总法定工作日的比例为</w:t>
      </w:r>
      <w:r>
        <w:rPr>
          <w:rFonts w:hint="default" w:ascii="Times New Roman" w:hAnsi="Times New Roman" w:eastAsia="宋体" w:cs="Times New Roman"/>
          <w:i w:val="0"/>
          <w:iCs w:val="0"/>
          <w:caps w:val="0"/>
          <w:color w:val="333333"/>
          <w:spacing w:val="0"/>
          <w:sz w:val="32"/>
          <w:szCs w:val="32"/>
          <w:shd w:val="clear" w:fill="FFFFFF"/>
        </w:rPr>
        <w:t>57.6%</w:t>
      </w:r>
      <w:r>
        <w:rPr>
          <w:rFonts w:hint="eastAsia" w:ascii="方正黑体_GBK" w:hAnsi="方正黑体_GBK" w:eastAsia="方正黑体_GBK" w:cs="方正黑体_GBK"/>
          <w:i w:val="0"/>
          <w:iCs w:val="0"/>
          <w:caps w:val="0"/>
          <w:color w:val="333333"/>
          <w:spacing w:val="0"/>
          <w:sz w:val="32"/>
          <w:szCs w:val="32"/>
          <w:shd w:val="clear" w:fill="FFFFFF"/>
        </w:rPr>
        <w:t>）</w:t>
      </w:r>
    </w:p>
    <w:tbl>
      <w:tblPr>
        <w:tblStyle w:val="5"/>
        <w:tblW w:w="883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61"/>
        <w:gridCol w:w="2167"/>
        <w:gridCol w:w="1816"/>
        <w:gridCol w:w="2075"/>
        <w:gridCol w:w="181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5" w:hRule="atLeast"/>
          <w:jc w:val="center"/>
        </w:trPr>
        <w:tc>
          <w:tcPr>
            <w:tcW w:w="945" w:type="dxa"/>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ascii="方正楷体_GBK" w:hAnsi="方正楷体_GBK" w:eastAsia="方正楷体_GBK" w:cs="方正楷体_GBK"/>
                <w:color w:val="000000"/>
                <w:sz w:val="22"/>
                <w:szCs w:val="22"/>
              </w:rPr>
              <w:t>检查时间</w:t>
            </w:r>
          </w:p>
        </w:tc>
        <w:tc>
          <w:tcPr>
            <w:tcW w:w="2130" w:type="dxa"/>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楷体_GBK" w:hAnsi="方正楷体_GBK" w:eastAsia="方正楷体_GBK" w:cs="方正楷体_GBK"/>
                <w:color w:val="000000"/>
                <w:sz w:val="22"/>
                <w:szCs w:val="22"/>
              </w:rPr>
              <w:t>检查范围及行业领域</w:t>
            </w:r>
          </w:p>
        </w:tc>
        <w:tc>
          <w:tcPr>
            <w:tcW w:w="1785" w:type="dxa"/>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楷体_GBK" w:hAnsi="方正楷体_GBK" w:eastAsia="方正楷体_GBK" w:cs="方正楷体_GBK"/>
                <w:color w:val="000000"/>
                <w:sz w:val="22"/>
                <w:szCs w:val="22"/>
              </w:rPr>
              <w:t>计划检查次数</w:t>
            </w:r>
          </w:p>
        </w:tc>
        <w:tc>
          <w:tcPr>
            <w:tcW w:w="2040" w:type="dxa"/>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楷体_GBK" w:hAnsi="方正楷体_GBK" w:eastAsia="方正楷体_GBK" w:cs="方正楷体_GBK"/>
                <w:color w:val="000000"/>
                <w:sz w:val="22"/>
                <w:szCs w:val="22"/>
              </w:rPr>
              <w:t>监督检查天数及测算说明</w:t>
            </w:r>
          </w:p>
        </w:tc>
        <w:tc>
          <w:tcPr>
            <w:tcW w:w="1785" w:type="dxa"/>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楷体_GBK" w:hAnsi="方正楷体_GBK" w:eastAsia="方正楷体_GBK" w:cs="方正楷体_GBK"/>
                <w:color w:val="000000"/>
                <w:sz w:val="22"/>
                <w:szCs w:val="22"/>
              </w:rPr>
              <w:t>在年度监督检查计划中的占比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restart"/>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一月</w:t>
            </w:r>
          </w:p>
        </w:tc>
        <w:tc>
          <w:tcPr>
            <w:tcW w:w="2130"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道路交通</w:t>
            </w:r>
          </w:p>
        </w:tc>
        <w:tc>
          <w:tcPr>
            <w:tcW w:w="1785"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8</w:t>
            </w:r>
            <w:r>
              <w:rPr>
                <w:rFonts w:hint="eastAsia" w:ascii="方正仿宋_GBK" w:hAnsi="方正仿宋_GBK" w:eastAsia="方正仿宋_GBK" w:cs="方正仿宋_GBK"/>
                <w:color w:val="000000"/>
                <w:sz w:val="22"/>
                <w:szCs w:val="22"/>
              </w:rPr>
              <w:t>次</w:t>
            </w:r>
          </w:p>
        </w:tc>
        <w:tc>
          <w:tcPr>
            <w:tcW w:w="2040"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12</w:t>
            </w:r>
            <w:r>
              <w:rPr>
                <w:rFonts w:hint="eastAsia" w:ascii="方正仿宋_GBK" w:hAnsi="方正仿宋_GBK" w:eastAsia="方正仿宋_GBK" w:cs="方正仿宋_GBK"/>
                <w:color w:val="000000"/>
                <w:sz w:val="22"/>
                <w:szCs w:val="22"/>
              </w:rPr>
              <w:t>天</w:t>
            </w:r>
            <w:r>
              <w:rPr>
                <w:rFonts w:hint="default" w:ascii="Times New Roman" w:hAnsi="Times New Roman" w:cs="Times New Roman"/>
                <w:color w:val="000000"/>
                <w:sz w:val="22"/>
                <w:szCs w:val="22"/>
              </w:rPr>
              <w:t>X5</w:t>
            </w:r>
            <w:r>
              <w:rPr>
                <w:rFonts w:hint="eastAsia" w:ascii="方正仿宋_GBK" w:hAnsi="方正仿宋_GBK" w:eastAsia="方正仿宋_GBK" w:cs="方正仿宋_GBK"/>
                <w:color w:val="000000"/>
                <w:sz w:val="22"/>
                <w:szCs w:val="22"/>
              </w:rPr>
              <w:t>人</w:t>
            </w:r>
            <w:r>
              <w:rPr>
                <w:rFonts w:hint="default" w:ascii="Times New Roman" w:hAnsi="Times New Roman" w:cs="Times New Roman"/>
                <w:color w:val="000000"/>
                <w:sz w:val="22"/>
                <w:szCs w:val="22"/>
              </w:rPr>
              <w:t>=60</w:t>
            </w:r>
            <w:r>
              <w:rPr>
                <w:rFonts w:hint="eastAsia" w:ascii="方正仿宋_GBK" w:hAnsi="方正仿宋_GBK" w:eastAsia="方正仿宋_GBK" w:cs="方正仿宋_GBK"/>
                <w:color w:val="000000"/>
                <w:sz w:val="22"/>
                <w:szCs w:val="22"/>
              </w:rPr>
              <w:t>天</w:t>
            </w:r>
          </w:p>
        </w:tc>
        <w:tc>
          <w:tcPr>
            <w:tcW w:w="1785"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8.3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烟花爆竹</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在建工程</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餐饮单位</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水电企业</w:t>
            </w:r>
          </w:p>
        </w:tc>
        <w:tc>
          <w:tcPr>
            <w:tcW w:w="1785"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restart"/>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二月</w:t>
            </w:r>
          </w:p>
        </w:tc>
        <w:tc>
          <w:tcPr>
            <w:tcW w:w="2130"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道路交通</w:t>
            </w:r>
          </w:p>
        </w:tc>
        <w:tc>
          <w:tcPr>
            <w:tcW w:w="1785"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8</w:t>
            </w:r>
            <w:r>
              <w:rPr>
                <w:rFonts w:hint="eastAsia" w:ascii="方正仿宋_GBK" w:hAnsi="方正仿宋_GBK" w:eastAsia="方正仿宋_GBK" w:cs="方正仿宋_GBK"/>
                <w:color w:val="000000"/>
                <w:sz w:val="22"/>
                <w:szCs w:val="22"/>
              </w:rPr>
              <w:t>次</w:t>
            </w:r>
          </w:p>
        </w:tc>
        <w:tc>
          <w:tcPr>
            <w:tcW w:w="2040"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12</w:t>
            </w:r>
            <w:r>
              <w:rPr>
                <w:rFonts w:hint="eastAsia" w:ascii="方正仿宋_GBK" w:hAnsi="方正仿宋_GBK" w:eastAsia="方正仿宋_GBK" w:cs="方正仿宋_GBK"/>
                <w:color w:val="000000"/>
                <w:sz w:val="22"/>
                <w:szCs w:val="22"/>
              </w:rPr>
              <w:t>天</w:t>
            </w:r>
            <w:r>
              <w:rPr>
                <w:rFonts w:hint="default" w:ascii="Times New Roman" w:hAnsi="Times New Roman" w:cs="Times New Roman"/>
                <w:color w:val="000000"/>
                <w:sz w:val="22"/>
                <w:szCs w:val="22"/>
              </w:rPr>
              <w:t>X5</w:t>
            </w:r>
            <w:r>
              <w:rPr>
                <w:rFonts w:hint="eastAsia" w:ascii="方正仿宋_GBK" w:hAnsi="方正仿宋_GBK" w:eastAsia="方正仿宋_GBK" w:cs="方正仿宋_GBK"/>
                <w:color w:val="000000"/>
                <w:sz w:val="22"/>
                <w:szCs w:val="22"/>
              </w:rPr>
              <w:t>人</w:t>
            </w:r>
            <w:r>
              <w:rPr>
                <w:rFonts w:hint="default" w:ascii="Times New Roman" w:hAnsi="Times New Roman" w:cs="Times New Roman"/>
                <w:color w:val="000000"/>
                <w:sz w:val="22"/>
                <w:szCs w:val="22"/>
              </w:rPr>
              <w:t>=60</w:t>
            </w:r>
            <w:r>
              <w:rPr>
                <w:rFonts w:hint="eastAsia" w:ascii="方正仿宋_GBK" w:hAnsi="方正仿宋_GBK" w:eastAsia="方正仿宋_GBK" w:cs="方正仿宋_GBK"/>
                <w:color w:val="000000"/>
                <w:sz w:val="22"/>
                <w:szCs w:val="22"/>
              </w:rPr>
              <w:t>天</w:t>
            </w:r>
          </w:p>
        </w:tc>
        <w:tc>
          <w:tcPr>
            <w:tcW w:w="1785"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8.3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民宿消防</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烟花爆竹</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在建工程</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餐饮单位</w:t>
            </w:r>
          </w:p>
        </w:tc>
        <w:tc>
          <w:tcPr>
            <w:tcW w:w="1785"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restart"/>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三月</w:t>
            </w:r>
          </w:p>
        </w:tc>
        <w:tc>
          <w:tcPr>
            <w:tcW w:w="2130"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道路交通</w:t>
            </w:r>
          </w:p>
        </w:tc>
        <w:tc>
          <w:tcPr>
            <w:tcW w:w="1785"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8</w:t>
            </w:r>
            <w:r>
              <w:rPr>
                <w:rFonts w:hint="eastAsia" w:ascii="方正仿宋_GBK" w:hAnsi="方正仿宋_GBK" w:eastAsia="方正仿宋_GBK" w:cs="方正仿宋_GBK"/>
                <w:color w:val="000000"/>
                <w:sz w:val="22"/>
                <w:szCs w:val="22"/>
              </w:rPr>
              <w:t>次</w:t>
            </w:r>
          </w:p>
        </w:tc>
        <w:tc>
          <w:tcPr>
            <w:tcW w:w="2040"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12</w:t>
            </w:r>
            <w:r>
              <w:rPr>
                <w:rFonts w:hint="eastAsia" w:ascii="方正仿宋_GBK" w:hAnsi="方正仿宋_GBK" w:eastAsia="方正仿宋_GBK" w:cs="方正仿宋_GBK"/>
                <w:color w:val="000000"/>
                <w:sz w:val="22"/>
                <w:szCs w:val="22"/>
              </w:rPr>
              <w:t>天</w:t>
            </w:r>
            <w:r>
              <w:rPr>
                <w:rFonts w:hint="default" w:ascii="Times New Roman" w:hAnsi="Times New Roman" w:cs="Times New Roman"/>
                <w:color w:val="000000"/>
                <w:sz w:val="22"/>
                <w:szCs w:val="22"/>
              </w:rPr>
              <w:t>X5</w:t>
            </w:r>
            <w:r>
              <w:rPr>
                <w:rFonts w:hint="eastAsia" w:ascii="方正仿宋_GBK" w:hAnsi="方正仿宋_GBK" w:eastAsia="方正仿宋_GBK" w:cs="方正仿宋_GBK"/>
                <w:color w:val="000000"/>
                <w:sz w:val="22"/>
                <w:szCs w:val="22"/>
              </w:rPr>
              <w:t>人</w:t>
            </w:r>
            <w:r>
              <w:rPr>
                <w:rFonts w:hint="default" w:ascii="Times New Roman" w:hAnsi="Times New Roman" w:cs="Times New Roman"/>
                <w:color w:val="000000"/>
                <w:sz w:val="22"/>
                <w:szCs w:val="22"/>
              </w:rPr>
              <w:t>=60</w:t>
            </w:r>
            <w:r>
              <w:rPr>
                <w:rFonts w:hint="eastAsia" w:ascii="方正仿宋_GBK" w:hAnsi="方正仿宋_GBK" w:eastAsia="方正仿宋_GBK" w:cs="方正仿宋_GBK"/>
                <w:color w:val="000000"/>
                <w:sz w:val="22"/>
                <w:szCs w:val="22"/>
              </w:rPr>
              <w:t>天</w:t>
            </w:r>
          </w:p>
        </w:tc>
        <w:tc>
          <w:tcPr>
            <w:tcW w:w="1785"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8.3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在建工程</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水电企业</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茶厂</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住宿行业</w:t>
            </w:r>
          </w:p>
        </w:tc>
        <w:tc>
          <w:tcPr>
            <w:tcW w:w="1785"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restart"/>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四月</w:t>
            </w:r>
          </w:p>
        </w:tc>
        <w:tc>
          <w:tcPr>
            <w:tcW w:w="2130"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道路交通</w:t>
            </w:r>
          </w:p>
        </w:tc>
        <w:tc>
          <w:tcPr>
            <w:tcW w:w="1785"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8</w:t>
            </w:r>
            <w:r>
              <w:rPr>
                <w:rFonts w:hint="eastAsia" w:ascii="方正仿宋_GBK" w:hAnsi="方正仿宋_GBK" w:eastAsia="方正仿宋_GBK" w:cs="方正仿宋_GBK"/>
                <w:color w:val="000000"/>
                <w:sz w:val="22"/>
                <w:szCs w:val="22"/>
              </w:rPr>
              <w:t>次</w:t>
            </w:r>
          </w:p>
        </w:tc>
        <w:tc>
          <w:tcPr>
            <w:tcW w:w="2040"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12</w:t>
            </w:r>
            <w:r>
              <w:rPr>
                <w:rFonts w:hint="eastAsia" w:ascii="方正仿宋_GBK" w:hAnsi="方正仿宋_GBK" w:eastAsia="方正仿宋_GBK" w:cs="方正仿宋_GBK"/>
                <w:color w:val="000000"/>
                <w:sz w:val="22"/>
                <w:szCs w:val="22"/>
              </w:rPr>
              <w:t>天</w:t>
            </w:r>
            <w:r>
              <w:rPr>
                <w:rFonts w:hint="default" w:ascii="Times New Roman" w:hAnsi="Times New Roman" w:cs="Times New Roman"/>
                <w:color w:val="000000"/>
                <w:sz w:val="22"/>
                <w:szCs w:val="22"/>
              </w:rPr>
              <w:t>X5</w:t>
            </w:r>
            <w:r>
              <w:rPr>
                <w:rFonts w:hint="eastAsia" w:ascii="方正仿宋_GBK" w:hAnsi="方正仿宋_GBK" w:eastAsia="方正仿宋_GBK" w:cs="方正仿宋_GBK"/>
                <w:color w:val="000000"/>
                <w:sz w:val="22"/>
                <w:szCs w:val="22"/>
              </w:rPr>
              <w:t>人</w:t>
            </w:r>
            <w:r>
              <w:rPr>
                <w:rFonts w:hint="default" w:ascii="Times New Roman" w:hAnsi="Times New Roman" w:cs="Times New Roman"/>
                <w:color w:val="000000"/>
                <w:sz w:val="22"/>
                <w:szCs w:val="22"/>
              </w:rPr>
              <w:t>=60</w:t>
            </w:r>
            <w:r>
              <w:rPr>
                <w:rFonts w:hint="eastAsia" w:ascii="方正仿宋_GBK" w:hAnsi="方正仿宋_GBK" w:eastAsia="方正仿宋_GBK" w:cs="方正仿宋_GBK"/>
                <w:color w:val="000000"/>
                <w:sz w:val="22"/>
                <w:szCs w:val="22"/>
              </w:rPr>
              <w:t>天</w:t>
            </w:r>
          </w:p>
        </w:tc>
        <w:tc>
          <w:tcPr>
            <w:tcW w:w="1785"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8.3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在建工程</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制砂制砖</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烟花爆竹</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水电企业</w:t>
            </w:r>
          </w:p>
        </w:tc>
        <w:tc>
          <w:tcPr>
            <w:tcW w:w="1785"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restart"/>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五月</w:t>
            </w:r>
          </w:p>
        </w:tc>
        <w:tc>
          <w:tcPr>
            <w:tcW w:w="2130"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道路交通</w:t>
            </w:r>
          </w:p>
        </w:tc>
        <w:tc>
          <w:tcPr>
            <w:tcW w:w="1785"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8</w:t>
            </w:r>
            <w:r>
              <w:rPr>
                <w:rFonts w:hint="eastAsia" w:ascii="方正仿宋_GBK" w:hAnsi="方正仿宋_GBK" w:eastAsia="方正仿宋_GBK" w:cs="方正仿宋_GBK"/>
                <w:color w:val="000000"/>
                <w:sz w:val="22"/>
                <w:szCs w:val="22"/>
              </w:rPr>
              <w:t>次</w:t>
            </w:r>
          </w:p>
        </w:tc>
        <w:tc>
          <w:tcPr>
            <w:tcW w:w="2040"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12</w:t>
            </w:r>
            <w:r>
              <w:rPr>
                <w:rFonts w:hint="eastAsia" w:ascii="方正仿宋_GBK" w:hAnsi="方正仿宋_GBK" w:eastAsia="方正仿宋_GBK" w:cs="方正仿宋_GBK"/>
                <w:color w:val="000000"/>
                <w:sz w:val="22"/>
                <w:szCs w:val="22"/>
              </w:rPr>
              <w:t>天</w:t>
            </w:r>
            <w:r>
              <w:rPr>
                <w:rFonts w:hint="default" w:ascii="Times New Roman" w:hAnsi="Times New Roman" w:cs="Times New Roman"/>
                <w:color w:val="000000"/>
                <w:sz w:val="22"/>
                <w:szCs w:val="22"/>
              </w:rPr>
              <w:t>X5</w:t>
            </w:r>
            <w:r>
              <w:rPr>
                <w:rFonts w:hint="eastAsia" w:ascii="方正仿宋_GBK" w:hAnsi="方正仿宋_GBK" w:eastAsia="方正仿宋_GBK" w:cs="方正仿宋_GBK"/>
                <w:color w:val="000000"/>
                <w:sz w:val="22"/>
                <w:szCs w:val="22"/>
              </w:rPr>
              <w:t>人</w:t>
            </w:r>
            <w:r>
              <w:rPr>
                <w:rFonts w:hint="default" w:ascii="Times New Roman" w:hAnsi="Times New Roman" w:cs="Times New Roman"/>
                <w:color w:val="000000"/>
                <w:sz w:val="22"/>
                <w:szCs w:val="22"/>
              </w:rPr>
              <w:t>=60</w:t>
            </w:r>
            <w:r>
              <w:rPr>
                <w:rFonts w:hint="eastAsia" w:ascii="方正仿宋_GBK" w:hAnsi="方正仿宋_GBK" w:eastAsia="方正仿宋_GBK" w:cs="方正仿宋_GBK"/>
                <w:color w:val="000000"/>
                <w:sz w:val="22"/>
                <w:szCs w:val="22"/>
              </w:rPr>
              <w:t>天</w:t>
            </w:r>
          </w:p>
        </w:tc>
        <w:tc>
          <w:tcPr>
            <w:tcW w:w="1785"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8.3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在建工程</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校园安全</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水电企业</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煤矿关闭</w:t>
            </w:r>
          </w:p>
        </w:tc>
        <w:tc>
          <w:tcPr>
            <w:tcW w:w="1785"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restart"/>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六月</w:t>
            </w:r>
          </w:p>
        </w:tc>
        <w:tc>
          <w:tcPr>
            <w:tcW w:w="2130"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道路交通</w:t>
            </w:r>
          </w:p>
        </w:tc>
        <w:tc>
          <w:tcPr>
            <w:tcW w:w="1785"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8</w:t>
            </w:r>
            <w:r>
              <w:rPr>
                <w:rFonts w:hint="eastAsia" w:ascii="方正仿宋_GBK" w:hAnsi="方正仿宋_GBK" w:eastAsia="方正仿宋_GBK" w:cs="方正仿宋_GBK"/>
                <w:color w:val="000000"/>
                <w:sz w:val="22"/>
                <w:szCs w:val="22"/>
              </w:rPr>
              <w:t>次</w:t>
            </w:r>
          </w:p>
        </w:tc>
        <w:tc>
          <w:tcPr>
            <w:tcW w:w="2040"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12</w:t>
            </w:r>
            <w:r>
              <w:rPr>
                <w:rFonts w:hint="eastAsia" w:ascii="方正仿宋_GBK" w:hAnsi="方正仿宋_GBK" w:eastAsia="方正仿宋_GBK" w:cs="方正仿宋_GBK"/>
                <w:color w:val="000000"/>
                <w:sz w:val="22"/>
                <w:szCs w:val="22"/>
              </w:rPr>
              <w:t>天</w:t>
            </w:r>
            <w:r>
              <w:rPr>
                <w:rFonts w:hint="default" w:ascii="Times New Roman" w:hAnsi="Times New Roman" w:cs="Times New Roman"/>
                <w:color w:val="000000"/>
                <w:sz w:val="22"/>
                <w:szCs w:val="22"/>
              </w:rPr>
              <w:t>X5</w:t>
            </w:r>
            <w:r>
              <w:rPr>
                <w:rFonts w:hint="eastAsia" w:ascii="方正仿宋_GBK" w:hAnsi="方正仿宋_GBK" w:eastAsia="方正仿宋_GBK" w:cs="方正仿宋_GBK"/>
                <w:color w:val="000000"/>
                <w:sz w:val="22"/>
                <w:szCs w:val="22"/>
              </w:rPr>
              <w:t>人</w:t>
            </w:r>
            <w:r>
              <w:rPr>
                <w:rFonts w:hint="default" w:ascii="Times New Roman" w:hAnsi="Times New Roman" w:cs="Times New Roman"/>
                <w:color w:val="000000"/>
                <w:sz w:val="22"/>
                <w:szCs w:val="22"/>
              </w:rPr>
              <w:t>=60</w:t>
            </w:r>
            <w:r>
              <w:rPr>
                <w:rFonts w:hint="eastAsia" w:ascii="方正仿宋_GBK" w:hAnsi="方正仿宋_GBK" w:eastAsia="方正仿宋_GBK" w:cs="方正仿宋_GBK"/>
                <w:color w:val="000000"/>
                <w:sz w:val="22"/>
                <w:szCs w:val="22"/>
              </w:rPr>
              <w:t>天</w:t>
            </w:r>
          </w:p>
        </w:tc>
        <w:tc>
          <w:tcPr>
            <w:tcW w:w="1785"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8.3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在建工程</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校园安全</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水电企业</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民宿</w:t>
            </w:r>
          </w:p>
        </w:tc>
        <w:tc>
          <w:tcPr>
            <w:tcW w:w="1785"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restart"/>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七月</w:t>
            </w:r>
          </w:p>
        </w:tc>
        <w:tc>
          <w:tcPr>
            <w:tcW w:w="2130"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道路交通</w:t>
            </w:r>
          </w:p>
        </w:tc>
        <w:tc>
          <w:tcPr>
            <w:tcW w:w="1785"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8</w:t>
            </w:r>
            <w:r>
              <w:rPr>
                <w:rFonts w:hint="eastAsia" w:ascii="方正仿宋_GBK" w:hAnsi="方正仿宋_GBK" w:eastAsia="方正仿宋_GBK" w:cs="方正仿宋_GBK"/>
                <w:color w:val="000000"/>
                <w:sz w:val="22"/>
                <w:szCs w:val="22"/>
              </w:rPr>
              <w:t>次</w:t>
            </w:r>
          </w:p>
        </w:tc>
        <w:tc>
          <w:tcPr>
            <w:tcW w:w="2040"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12</w:t>
            </w:r>
            <w:r>
              <w:rPr>
                <w:rFonts w:hint="eastAsia" w:ascii="方正仿宋_GBK" w:hAnsi="方正仿宋_GBK" w:eastAsia="方正仿宋_GBK" w:cs="方正仿宋_GBK"/>
                <w:color w:val="000000"/>
                <w:sz w:val="22"/>
                <w:szCs w:val="22"/>
              </w:rPr>
              <w:t>天</w:t>
            </w:r>
            <w:r>
              <w:rPr>
                <w:rFonts w:hint="default" w:ascii="Times New Roman" w:hAnsi="Times New Roman" w:cs="Times New Roman"/>
                <w:color w:val="000000"/>
                <w:sz w:val="22"/>
                <w:szCs w:val="22"/>
              </w:rPr>
              <w:t>X5</w:t>
            </w:r>
            <w:r>
              <w:rPr>
                <w:rFonts w:hint="eastAsia" w:ascii="方正仿宋_GBK" w:hAnsi="方正仿宋_GBK" w:eastAsia="方正仿宋_GBK" w:cs="方正仿宋_GBK"/>
                <w:color w:val="000000"/>
                <w:sz w:val="22"/>
                <w:szCs w:val="22"/>
              </w:rPr>
              <w:t>人</w:t>
            </w:r>
            <w:r>
              <w:rPr>
                <w:rFonts w:hint="default" w:ascii="Times New Roman" w:hAnsi="Times New Roman" w:cs="Times New Roman"/>
                <w:color w:val="000000"/>
                <w:sz w:val="22"/>
                <w:szCs w:val="22"/>
              </w:rPr>
              <w:t>=60</w:t>
            </w:r>
            <w:r>
              <w:rPr>
                <w:rFonts w:hint="eastAsia" w:ascii="方正仿宋_GBK" w:hAnsi="方正仿宋_GBK" w:eastAsia="方正仿宋_GBK" w:cs="方正仿宋_GBK"/>
                <w:color w:val="000000"/>
                <w:sz w:val="22"/>
                <w:szCs w:val="22"/>
              </w:rPr>
              <w:t>天</w:t>
            </w:r>
          </w:p>
        </w:tc>
        <w:tc>
          <w:tcPr>
            <w:tcW w:w="1785"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8.3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在建工程</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水电企业</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超市</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加工小作坊</w:t>
            </w:r>
          </w:p>
        </w:tc>
        <w:tc>
          <w:tcPr>
            <w:tcW w:w="1785"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restart"/>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八月</w:t>
            </w:r>
          </w:p>
        </w:tc>
        <w:tc>
          <w:tcPr>
            <w:tcW w:w="2130"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道路交通</w:t>
            </w:r>
          </w:p>
        </w:tc>
        <w:tc>
          <w:tcPr>
            <w:tcW w:w="1785"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8</w:t>
            </w:r>
            <w:r>
              <w:rPr>
                <w:rFonts w:hint="eastAsia" w:ascii="方正仿宋_GBK" w:hAnsi="方正仿宋_GBK" w:eastAsia="方正仿宋_GBK" w:cs="方正仿宋_GBK"/>
                <w:color w:val="000000"/>
                <w:sz w:val="22"/>
                <w:szCs w:val="22"/>
              </w:rPr>
              <w:t>次</w:t>
            </w:r>
          </w:p>
        </w:tc>
        <w:tc>
          <w:tcPr>
            <w:tcW w:w="2040"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12</w:t>
            </w:r>
            <w:r>
              <w:rPr>
                <w:rFonts w:hint="eastAsia" w:ascii="方正仿宋_GBK" w:hAnsi="方正仿宋_GBK" w:eastAsia="方正仿宋_GBK" w:cs="方正仿宋_GBK"/>
                <w:color w:val="000000"/>
                <w:sz w:val="22"/>
                <w:szCs w:val="22"/>
              </w:rPr>
              <w:t>天</w:t>
            </w:r>
            <w:r>
              <w:rPr>
                <w:rFonts w:hint="default" w:ascii="Times New Roman" w:hAnsi="Times New Roman" w:cs="Times New Roman"/>
                <w:color w:val="000000"/>
                <w:sz w:val="22"/>
                <w:szCs w:val="22"/>
              </w:rPr>
              <w:t>X5</w:t>
            </w:r>
            <w:r>
              <w:rPr>
                <w:rFonts w:hint="eastAsia" w:ascii="方正仿宋_GBK" w:hAnsi="方正仿宋_GBK" w:eastAsia="方正仿宋_GBK" w:cs="方正仿宋_GBK"/>
                <w:color w:val="000000"/>
                <w:sz w:val="22"/>
                <w:szCs w:val="22"/>
              </w:rPr>
              <w:t>人</w:t>
            </w:r>
            <w:r>
              <w:rPr>
                <w:rFonts w:hint="default" w:ascii="Times New Roman" w:hAnsi="Times New Roman" w:cs="Times New Roman"/>
                <w:color w:val="000000"/>
                <w:sz w:val="22"/>
                <w:szCs w:val="22"/>
              </w:rPr>
              <w:t>=60</w:t>
            </w:r>
            <w:r>
              <w:rPr>
                <w:rFonts w:hint="eastAsia" w:ascii="方正仿宋_GBK" w:hAnsi="方正仿宋_GBK" w:eastAsia="方正仿宋_GBK" w:cs="方正仿宋_GBK"/>
                <w:color w:val="000000"/>
                <w:sz w:val="22"/>
                <w:szCs w:val="22"/>
              </w:rPr>
              <w:t>天</w:t>
            </w:r>
          </w:p>
        </w:tc>
        <w:tc>
          <w:tcPr>
            <w:tcW w:w="1785"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8.3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在建工程</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水电企业</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煤矿关闭</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超市</w:t>
            </w:r>
          </w:p>
        </w:tc>
        <w:tc>
          <w:tcPr>
            <w:tcW w:w="1785"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restart"/>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九月</w:t>
            </w:r>
          </w:p>
        </w:tc>
        <w:tc>
          <w:tcPr>
            <w:tcW w:w="2130"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道路交通</w:t>
            </w:r>
          </w:p>
        </w:tc>
        <w:tc>
          <w:tcPr>
            <w:tcW w:w="1785"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8</w:t>
            </w:r>
            <w:r>
              <w:rPr>
                <w:rFonts w:hint="eastAsia" w:ascii="方正仿宋_GBK" w:hAnsi="方正仿宋_GBK" w:eastAsia="方正仿宋_GBK" w:cs="方正仿宋_GBK"/>
                <w:color w:val="000000"/>
                <w:sz w:val="22"/>
                <w:szCs w:val="22"/>
              </w:rPr>
              <w:t>次</w:t>
            </w:r>
          </w:p>
        </w:tc>
        <w:tc>
          <w:tcPr>
            <w:tcW w:w="2040"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12</w:t>
            </w:r>
            <w:r>
              <w:rPr>
                <w:rFonts w:hint="eastAsia" w:ascii="方正仿宋_GBK" w:hAnsi="方正仿宋_GBK" w:eastAsia="方正仿宋_GBK" w:cs="方正仿宋_GBK"/>
                <w:color w:val="000000"/>
                <w:sz w:val="22"/>
                <w:szCs w:val="22"/>
              </w:rPr>
              <w:t>天</w:t>
            </w:r>
            <w:r>
              <w:rPr>
                <w:rFonts w:hint="default" w:ascii="Times New Roman" w:hAnsi="Times New Roman" w:cs="Times New Roman"/>
                <w:color w:val="000000"/>
                <w:sz w:val="22"/>
                <w:szCs w:val="22"/>
              </w:rPr>
              <w:t>X5</w:t>
            </w:r>
            <w:r>
              <w:rPr>
                <w:rFonts w:hint="eastAsia" w:ascii="方正仿宋_GBK" w:hAnsi="方正仿宋_GBK" w:eastAsia="方正仿宋_GBK" w:cs="方正仿宋_GBK"/>
                <w:color w:val="000000"/>
                <w:sz w:val="22"/>
                <w:szCs w:val="22"/>
              </w:rPr>
              <w:t>人</w:t>
            </w:r>
            <w:r>
              <w:rPr>
                <w:rFonts w:hint="default" w:ascii="Times New Roman" w:hAnsi="Times New Roman" w:cs="Times New Roman"/>
                <w:color w:val="000000"/>
                <w:sz w:val="22"/>
                <w:szCs w:val="22"/>
              </w:rPr>
              <w:t>=60</w:t>
            </w:r>
            <w:r>
              <w:rPr>
                <w:rFonts w:hint="eastAsia" w:ascii="方正仿宋_GBK" w:hAnsi="方正仿宋_GBK" w:eastAsia="方正仿宋_GBK" w:cs="方正仿宋_GBK"/>
                <w:color w:val="000000"/>
                <w:sz w:val="22"/>
                <w:szCs w:val="22"/>
              </w:rPr>
              <w:t>天</w:t>
            </w:r>
          </w:p>
        </w:tc>
        <w:tc>
          <w:tcPr>
            <w:tcW w:w="1785"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8.3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在建工程</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校园安全</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卫生院</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超市</w:t>
            </w:r>
          </w:p>
        </w:tc>
        <w:tc>
          <w:tcPr>
            <w:tcW w:w="1785"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restart"/>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十月</w:t>
            </w:r>
          </w:p>
        </w:tc>
        <w:tc>
          <w:tcPr>
            <w:tcW w:w="2130"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道路交通</w:t>
            </w:r>
          </w:p>
        </w:tc>
        <w:tc>
          <w:tcPr>
            <w:tcW w:w="1785"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8</w:t>
            </w:r>
            <w:r>
              <w:rPr>
                <w:rFonts w:hint="eastAsia" w:ascii="方正仿宋_GBK" w:hAnsi="方正仿宋_GBK" w:eastAsia="方正仿宋_GBK" w:cs="方正仿宋_GBK"/>
                <w:color w:val="000000"/>
                <w:sz w:val="22"/>
                <w:szCs w:val="22"/>
              </w:rPr>
              <w:t>次</w:t>
            </w:r>
          </w:p>
        </w:tc>
        <w:tc>
          <w:tcPr>
            <w:tcW w:w="2040"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12</w:t>
            </w:r>
            <w:r>
              <w:rPr>
                <w:rFonts w:hint="eastAsia" w:ascii="方正仿宋_GBK" w:hAnsi="方正仿宋_GBK" w:eastAsia="方正仿宋_GBK" w:cs="方正仿宋_GBK"/>
                <w:color w:val="000000"/>
                <w:sz w:val="22"/>
                <w:szCs w:val="22"/>
              </w:rPr>
              <w:t>天</w:t>
            </w:r>
            <w:r>
              <w:rPr>
                <w:rFonts w:hint="default" w:ascii="Times New Roman" w:hAnsi="Times New Roman" w:cs="Times New Roman"/>
                <w:color w:val="000000"/>
                <w:sz w:val="22"/>
                <w:szCs w:val="22"/>
              </w:rPr>
              <w:t>X5</w:t>
            </w:r>
            <w:r>
              <w:rPr>
                <w:rFonts w:hint="eastAsia" w:ascii="方正仿宋_GBK" w:hAnsi="方正仿宋_GBK" w:eastAsia="方正仿宋_GBK" w:cs="方正仿宋_GBK"/>
                <w:color w:val="000000"/>
                <w:sz w:val="22"/>
                <w:szCs w:val="22"/>
              </w:rPr>
              <w:t>人</w:t>
            </w:r>
            <w:r>
              <w:rPr>
                <w:rFonts w:hint="default" w:ascii="Times New Roman" w:hAnsi="Times New Roman" w:cs="Times New Roman"/>
                <w:color w:val="000000"/>
                <w:sz w:val="22"/>
                <w:szCs w:val="22"/>
              </w:rPr>
              <w:t>=60</w:t>
            </w:r>
            <w:r>
              <w:rPr>
                <w:rFonts w:hint="eastAsia" w:ascii="方正仿宋_GBK" w:hAnsi="方正仿宋_GBK" w:eastAsia="方正仿宋_GBK" w:cs="方正仿宋_GBK"/>
                <w:color w:val="000000"/>
                <w:sz w:val="22"/>
                <w:szCs w:val="22"/>
              </w:rPr>
              <w:t>天</w:t>
            </w:r>
          </w:p>
        </w:tc>
        <w:tc>
          <w:tcPr>
            <w:tcW w:w="1785"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8.3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在建工程</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校园安全</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煤矿关闭</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超市</w:t>
            </w:r>
          </w:p>
        </w:tc>
        <w:tc>
          <w:tcPr>
            <w:tcW w:w="1785"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restart"/>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十一月</w:t>
            </w:r>
          </w:p>
        </w:tc>
        <w:tc>
          <w:tcPr>
            <w:tcW w:w="2130"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道路交通</w:t>
            </w:r>
          </w:p>
        </w:tc>
        <w:tc>
          <w:tcPr>
            <w:tcW w:w="1785"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8</w:t>
            </w:r>
            <w:r>
              <w:rPr>
                <w:rFonts w:hint="eastAsia" w:ascii="方正仿宋_GBK" w:hAnsi="方正仿宋_GBK" w:eastAsia="方正仿宋_GBK" w:cs="方正仿宋_GBK"/>
                <w:color w:val="000000"/>
                <w:sz w:val="22"/>
                <w:szCs w:val="22"/>
              </w:rPr>
              <w:t>次</w:t>
            </w:r>
          </w:p>
        </w:tc>
        <w:tc>
          <w:tcPr>
            <w:tcW w:w="2040"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12</w:t>
            </w:r>
            <w:r>
              <w:rPr>
                <w:rFonts w:hint="eastAsia" w:ascii="方正仿宋_GBK" w:hAnsi="方正仿宋_GBK" w:eastAsia="方正仿宋_GBK" w:cs="方正仿宋_GBK"/>
                <w:color w:val="000000"/>
                <w:sz w:val="22"/>
                <w:szCs w:val="22"/>
              </w:rPr>
              <w:t>天</w:t>
            </w:r>
            <w:r>
              <w:rPr>
                <w:rFonts w:hint="default" w:ascii="Times New Roman" w:hAnsi="Times New Roman" w:cs="Times New Roman"/>
                <w:color w:val="000000"/>
                <w:sz w:val="22"/>
                <w:szCs w:val="22"/>
              </w:rPr>
              <w:t>X5</w:t>
            </w:r>
            <w:r>
              <w:rPr>
                <w:rFonts w:hint="eastAsia" w:ascii="方正仿宋_GBK" w:hAnsi="方正仿宋_GBK" w:eastAsia="方正仿宋_GBK" w:cs="方正仿宋_GBK"/>
                <w:color w:val="000000"/>
                <w:sz w:val="22"/>
                <w:szCs w:val="22"/>
              </w:rPr>
              <w:t>人</w:t>
            </w:r>
            <w:r>
              <w:rPr>
                <w:rFonts w:hint="default" w:ascii="Times New Roman" w:hAnsi="Times New Roman" w:cs="Times New Roman"/>
                <w:color w:val="000000"/>
                <w:sz w:val="22"/>
                <w:szCs w:val="22"/>
              </w:rPr>
              <w:t>=60</w:t>
            </w:r>
            <w:r>
              <w:rPr>
                <w:rFonts w:hint="eastAsia" w:ascii="方正仿宋_GBK" w:hAnsi="方正仿宋_GBK" w:eastAsia="方正仿宋_GBK" w:cs="方正仿宋_GBK"/>
                <w:color w:val="000000"/>
                <w:sz w:val="22"/>
                <w:szCs w:val="22"/>
              </w:rPr>
              <w:t>天</w:t>
            </w:r>
          </w:p>
        </w:tc>
        <w:tc>
          <w:tcPr>
            <w:tcW w:w="1785"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8.3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在建工程</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校园安全</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渔沙敬老院</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烟花爆竹</w:t>
            </w:r>
          </w:p>
        </w:tc>
        <w:tc>
          <w:tcPr>
            <w:tcW w:w="1785"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45" w:type="dxa"/>
            <w:vMerge w:val="restart"/>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十二月</w:t>
            </w:r>
          </w:p>
        </w:tc>
        <w:tc>
          <w:tcPr>
            <w:tcW w:w="2130"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道路交通</w:t>
            </w:r>
          </w:p>
        </w:tc>
        <w:tc>
          <w:tcPr>
            <w:tcW w:w="1785" w:type="dxa"/>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8</w:t>
            </w:r>
            <w:r>
              <w:rPr>
                <w:rFonts w:hint="eastAsia" w:ascii="方正仿宋_GBK" w:hAnsi="方正仿宋_GBK" w:eastAsia="方正仿宋_GBK" w:cs="方正仿宋_GBK"/>
                <w:color w:val="000000"/>
                <w:sz w:val="22"/>
                <w:szCs w:val="22"/>
              </w:rPr>
              <w:t>次</w:t>
            </w:r>
          </w:p>
        </w:tc>
        <w:tc>
          <w:tcPr>
            <w:tcW w:w="2040"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12</w:t>
            </w:r>
            <w:r>
              <w:rPr>
                <w:rFonts w:hint="eastAsia" w:ascii="方正仿宋_GBK" w:hAnsi="方正仿宋_GBK" w:eastAsia="方正仿宋_GBK" w:cs="方正仿宋_GBK"/>
                <w:color w:val="000000"/>
                <w:sz w:val="22"/>
                <w:szCs w:val="22"/>
              </w:rPr>
              <w:t>天</w:t>
            </w:r>
            <w:r>
              <w:rPr>
                <w:rFonts w:hint="default" w:ascii="Times New Roman" w:hAnsi="Times New Roman" w:cs="Times New Roman"/>
                <w:color w:val="000000"/>
                <w:sz w:val="22"/>
                <w:szCs w:val="22"/>
              </w:rPr>
              <w:t>X5</w:t>
            </w:r>
            <w:r>
              <w:rPr>
                <w:rFonts w:hint="eastAsia" w:ascii="方正仿宋_GBK" w:hAnsi="方正仿宋_GBK" w:eastAsia="方正仿宋_GBK" w:cs="方正仿宋_GBK"/>
                <w:color w:val="000000"/>
                <w:sz w:val="22"/>
                <w:szCs w:val="22"/>
              </w:rPr>
              <w:t>人</w:t>
            </w:r>
            <w:r>
              <w:rPr>
                <w:rFonts w:hint="default" w:ascii="Times New Roman" w:hAnsi="Times New Roman" w:cs="Times New Roman"/>
                <w:color w:val="000000"/>
                <w:sz w:val="22"/>
                <w:szCs w:val="22"/>
              </w:rPr>
              <w:t>=60</w:t>
            </w:r>
            <w:r>
              <w:rPr>
                <w:rFonts w:hint="eastAsia" w:ascii="方正仿宋_GBK" w:hAnsi="方正仿宋_GBK" w:eastAsia="方正仿宋_GBK" w:cs="方正仿宋_GBK"/>
                <w:color w:val="000000"/>
                <w:sz w:val="22"/>
                <w:szCs w:val="22"/>
              </w:rPr>
              <w:t>天</w:t>
            </w:r>
          </w:p>
        </w:tc>
        <w:tc>
          <w:tcPr>
            <w:tcW w:w="1785" w:type="dxa"/>
            <w:vMerge w:val="restart"/>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default" w:ascii="Times New Roman" w:hAnsi="Times New Roman" w:cs="Times New Roman"/>
                <w:color w:val="000000"/>
                <w:sz w:val="22"/>
                <w:szCs w:val="22"/>
              </w:rPr>
              <w:t>8.3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在建工程</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烟花爆竹</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宾馆住宿</w:t>
            </w:r>
          </w:p>
        </w:tc>
        <w:tc>
          <w:tcPr>
            <w:tcW w:w="1785" w:type="dxa"/>
            <w:tcBorders>
              <w:top w:val="single" w:color="000000" w:sz="6"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45" w:type="dxa"/>
            <w:vMerge w:val="continue"/>
            <w:tcBorders>
              <w:top w:val="single" w:color="000000" w:sz="8" w:space="0"/>
              <w:left w:val="single" w:color="000000" w:sz="8" w:space="0"/>
              <w:bottom w:val="single" w:color="000000" w:sz="6"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2130"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餐饮行业</w:t>
            </w:r>
          </w:p>
        </w:tc>
        <w:tc>
          <w:tcPr>
            <w:tcW w:w="1785" w:type="dxa"/>
            <w:tcBorders>
              <w:top w:val="single" w:color="000000" w:sz="6"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jc w:val="center"/>
              <w:textAlignment w:val="auto"/>
              <w:rPr>
                <w:sz w:val="31"/>
                <w:szCs w:val="31"/>
              </w:rPr>
            </w:pPr>
            <w:r>
              <w:rPr>
                <w:rFonts w:hint="eastAsia" w:ascii="方正仿宋_GBK" w:hAnsi="方正仿宋_GBK" w:eastAsia="方正仿宋_GBK" w:cs="方正仿宋_GBK"/>
                <w:color w:val="000000"/>
                <w:sz w:val="22"/>
                <w:szCs w:val="22"/>
              </w:rPr>
              <w:t>不少于</w:t>
            </w:r>
            <w:r>
              <w:rPr>
                <w:rFonts w:hint="default" w:ascii="Times New Roman" w:hAnsi="Times New Roman" w:cs="Times New Roman"/>
                <w:color w:val="000000"/>
                <w:sz w:val="22"/>
                <w:szCs w:val="22"/>
              </w:rPr>
              <w:t>1</w:t>
            </w:r>
            <w:r>
              <w:rPr>
                <w:rFonts w:hint="eastAsia" w:ascii="方正仿宋_GBK" w:hAnsi="方正仿宋_GBK" w:eastAsia="方正仿宋_GBK" w:cs="方正仿宋_GBK"/>
                <w:color w:val="000000"/>
                <w:sz w:val="22"/>
                <w:szCs w:val="22"/>
              </w:rPr>
              <w:t>次</w:t>
            </w:r>
          </w:p>
        </w:tc>
        <w:tc>
          <w:tcPr>
            <w:tcW w:w="2040"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c>
          <w:tcPr>
            <w:tcW w:w="1785" w:type="dxa"/>
            <w:vMerge w:val="continue"/>
            <w:tcBorders>
              <w:top w:val="single" w:color="000000" w:sz="8" w:space="0"/>
              <w:left w:val="single" w:color="000000" w:sz="8" w:space="0"/>
              <w:bottom w:val="single" w:color="000000" w:sz="8" w:space="0"/>
              <w:right w:val="single" w:color="000000" w:sz="8" w:space="0"/>
            </w:tcBorders>
            <w:shd w:val="clear" w:color="auto" w:fill="auto"/>
            <w:tcMar>
              <w:top w:w="14" w:type="dxa"/>
              <w:left w:w="14" w:type="dxa"/>
              <w:right w:w="14" w:type="dxa"/>
            </w:tcMar>
            <w:vAlign w:val="center"/>
          </w:tcPr>
          <w:p>
            <w:pPr>
              <w:keepNext w:val="0"/>
              <w:keepLines w:val="0"/>
              <w:pageBreakBefore w:val="0"/>
              <w:kinsoku/>
              <w:wordWrap/>
              <w:overflowPunct/>
              <w:topLinePunct w:val="0"/>
              <w:autoSpaceDE/>
              <w:autoSpaceDN/>
              <w:bidi w:val="0"/>
              <w:adjustRightInd/>
              <w:snapToGrid/>
              <w:spacing w:line="594" w:lineRule="exact"/>
              <w:textAlignment w:val="auto"/>
              <w:rPr>
                <w:rFonts w:hint="eastAsia" w:ascii="宋体"/>
                <w:color w:val="333333"/>
                <w:sz w:val="24"/>
                <w:szCs w:val="24"/>
              </w:rPr>
            </w:pP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8" w:beforeAutospacing="0" w:after="188" w:afterAutospacing="0" w:line="594" w:lineRule="exact"/>
        <w:ind w:left="0" w:right="0" w:firstLine="634"/>
        <w:jc w:val="both"/>
        <w:textAlignment w:val="auto"/>
      </w:pPr>
      <w:r>
        <w:rPr>
          <w:rFonts w:hint="eastAsia" w:ascii="方正黑体_GBK" w:hAnsi="方正黑体_GBK" w:eastAsia="方正黑体_GBK" w:cs="方正黑体_GBK"/>
          <w:i w:val="0"/>
          <w:iCs w:val="0"/>
          <w:caps w:val="0"/>
          <w:color w:val="333333"/>
          <w:spacing w:val="0"/>
          <w:sz w:val="32"/>
          <w:szCs w:val="32"/>
          <w:shd w:val="clear" w:fill="FFFFFF"/>
        </w:rPr>
        <w:t>六、其它执法工作日和非执法工作日安排及测算说明（全年共计</w:t>
      </w:r>
      <w:r>
        <w:rPr>
          <w:rFonts w:hint="default" w:ascii="Times New Roman" w:hAnsi="Times New Roman" w:eastAsia="宋体" w:cs="Times New Roman"/>
          <w:i w:val="0"/>
          <w:iCs w:val="0"/>
          <w:caps w:val="0"/>
          <w:color w:val="333333"/>
          <w:spacing w:val="0"/>
          <w:sz w:val="32"/>
          <w:szCs w:val="32"/>
          <w:shd w:val="clear" w:fill="FFFFFF"/>
        </w:rPr>
        <w:t>530</w:t>
      </w:r>
      <w:r>
        <w:rPr>
          <w:rFonts w:hint="eastAsia" w:ascii="方正黑体_GBK" w:hAnsi="方正黑体_GBK" w:eastAsia="方正黑体_GBK" w:cs="方正黑体_GBK"/>
          <w:i w:val="0"/>
          <w:iCs w:val="0"/>
          <w:caps w:val="0"/>
          <w:color w:val="333333"/>
          <w:spacing w:val="0"/>
          <w:sz w:val="32"/>
          <w:szCs w:val="32"/>
          <w:shd w:val="clear" w:fill="FFFFFF"/>
        </w:rPr>
        <w:t>天，占总法定工作日的比例为</w:t>
      </w:r>
      <w:r>
        <w:rPr>
          <w:rFonts w:hint="default" w:ascii="Times New Roman" w:hAnsi="Times New Roman" w:eastAsia="宋体" w:cs="Times New Roman"/>
          <w:i w:val="0"/>
          <w:iCs w:val="0"/>
          <w:caps w:val="0"/>
          <w:color w:val="333333"/>
          <w:spacing w:val="0"/>
          <w:sz w:val="32"/>
          <w:szCs w:val="32"/>
          <w:shd w:val="clear" w:fill="FFFFFF"/>
        </w:rPr>
        <w:t>42.4%</w:t>
      </w:r>
      <w:r>
        <w:rPr>
          <w:rFonts w:hint="eastAsia" w:ascii="方正黑体_GBK" w:hAnsi="方正黑体_GBK" w:eastAsia="方正黑体_GBK" w:cs="方正黑体_GBK"/>
          <w:i w:val="0"/>
          <w:iCs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eastAsia" w:ascii="方正楷体_GBK" w:hAnsi="方正楷体_GBK" w:eastAsia="方正楷体_GBK" w:cs="方正楷体_GBK"/>
          <w:i w:val="0"/>
          <w:iCs w:val="0"/>
          <w:caps w:val="0"/>
          <w:color w:val="333333"/>
          <w:spacing w:val="0"/>
          <w:sz w:val="32"/>
          <w:szCs w:val="32"/>
          <w:shd w:val="clear" w:fill="FFFFFF"/>
        </w:rPr>
        <w:t>（一）其它执法工作日测算（全年共计</w:t>
      </w:r>
      <w:r>
        <w:rPr>
          <w:rFonts w:hint="default" w:ascii="Times New Roman" w:hAnsi="Times New Roman" w:eastAsia="微软雅黑" w:cs="Times New Roman"/>
          <w:i w:val="0"/>
          <w:iCs w:val="0"/>
          <w:caps w:val="0"/>
          <w:color w:val="333333"/>
          <w:spacing w:val="0"/>
          <w:sz w:val="32"/>
          <w:szCs w:val="32"/>
          <w:shd w:val="clear" w:fill="FFFFFF"/>
        </w:rPr>
        <w:t>220</w:t>
      </w:r>
      <w:r>
        <w:rPr>
          <w:rFonts w:hint="eastAsia" w:ascii="方正楷体_GBK" w:hAnsi="方正楷体_GBK" w:eastAsia="方正楷体_GBK" w:cs="方正楷体_GBK"/>
          <w:i w:val="0"/>
          <w:iCs w:val="0"/>
          <w:caps w:val="0"/>
          <w:color w:val="333333"/>
          <w:spacing w:val="0"/>
          <w:sz w:val="32"/>
          <w:szCs w:val="32"/>
          <w:shd w:val="clear" w:fill="FFFFFF"/>
        </w:rPr>
        <w:t>天，占总法定工作日的比例为</w:t>
      </w:r>
      <w:r>
        <w:rPr>
          <w:rFonts w:hint="default" w:ascii="Times New Roman" w:hAnsi="Times New Roman" w:eastAsia="微软雅黑" w:cs="Times New Roman"/>
          <w:i w:val="0"/>
          <w:iCs w:val="0"/>
          <w:caps w:val="0"/>
          <w:color w:val="333333"/>
          <w:spacing w:val="0"/>
          <w:sz w:val="32"/>
          <w:szCs w:val="32"/>
          <w:shd w:val="clear" w:fill="FFFFFF"/>
        </w:rPr>
        <w:t>17.6</w:t>
      </w:r>
      <w:r>
        <w:rPr>
          <w:rFonts w:hint="default" w:ascii="Times New Roman" w:hAnsi="Times New Roman" w:eastAsia="微软雅黑" w:cs="Times New Roman"/>
          <w:i w:val="0"/>
          <w:iCs w:val="0"/>
          <w:caps w:val="0"/>
          <w:color w:val="000000"/>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参加镇安全生产联合执法</w:t>
      </w:r>
      <w:r>
        <w:rPr>
          <w:rFonts w:hint="default" w:ascii="Times New Roman" w:hAnsi="Times New Roman" w:eastAsia="微软雅黑" w:cs="Times New Roman"/>
          <w:i w:val="0"/>
          <w:iCs w:val="0"/>
          <w:caps w:val="0"/>
          <w:color w:val="000000"/>
          <w:spacing w:val="0"/>
          <w:sz w:val="32"/>
          <w:szCs w:val="32"/>
          <w:shd w:val="clear" w:fill="FFFFFF"/>
        </w:rPr>
        <w:t>20</w:t>
      </w:r>
      <w:r>
        <w:rPr>
          <w:rFonts w:hint="eastAsia" w:ascii="方正仿宋_GBK" w:hAnsi="方正仿宋_GBK" w:eastAsia="方正仿宋_GBK" w:cs="方正仿宋_GBK"/>
          <w:i w:val="0"/>
          <w:iCs w:val="0"/>
          <w:caps w:val="0"/>
          <w:color w:val="000000"/>
          <w:spacing w:val="0"/>
          <w:sz w:val="32"/>
          <w:szCs w:val="32"/>
          <w:shd w:val="clear" w:fill="FFFFFF"/>
        </w:rPr>
        <w:t>天（每季度</w:t>
      </w:r>
      <w:r>
        <w:rPr>
          <w:rFonts w:hint="default" w:ascii="Times New Roman" w:hAnsi="Times New Roman" w:eastAsia="微软雅黑" w:cs="Times New Roman"/>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天</w:t>
      </w:r>
      <w:r>
        <w:rPr>
          <w:rFonts w:hint="default" w:ascii="Times New Roman" w:hAnsi="Times New Roman" w:eastAsia="方正仿宋_GBK" w:cs="Times New Roman"/>
          <w:i w:val="0"/>
          <w:iCs w:val="0"/>
          <w:caps w:val="0"/>
          <w:color w:val="333333"/>
          <w:spacing w:val="0"/>
          <w:sz w:val="32"/>
          <w:szCs w:val="32"/>
          <w:shd w:val="clear" w:fill="FFFFFF"/>
        </w:rPr>
        <w:t>X4</w:t>
      </w:r>
      <w:r>
        <w:rPr>
          <w:rFonts w:hint="eastAsia" w:ascii="方正仿宋_GBK" w:hAnsi="方正仿宋_GBK" w:eastAsia="方正仿宋_GBK" w:cs="方正仿宋_GBK"/>
          <w:i w:val="0"/>
          <w:iCs w:val="0"/>
          <w:caps w:val="0"/>
          <w:color w:val="333333"/>
          <w:spacing w:val="0"/>
          <w:sz w:val="32"/>
          <w:szCs w:val="32"/>
          <w:shd w:val="clear" w:fill="FFFFFF"/>
        </w:rPr>
        <w:t>季度</w:t>
      </w:r>
      <w:r>
        <w:rPr>
          <w:rFonts w:hint="default" w:ascii="Times New Roman" w:hAnsi="Times New Roman" w:eastAsia="方正仿宋_GBK" w:cs="Times New Roman"/>
          <w:i w:val="0"/>
          <w:iCs w:val="0"/>
          <w:caps w:val="0"/>
          <w:color w:val="333333"/>
          <w:spacing w:val="0"/>
          <w:sz w:val="32"/>
          <w:szCs w:val="32"/>
          <w:shd w:val="clear" w:fill="FFFFFF"/>
        </w:rPr>
        <w:t>X</w:t>
      </w:r>
      <w:r>
        <w:rPr>
          <w:rFonts w:hint="default" w:ascii="Times New Roman" w:hAnsi="Times New Roman" w:eastAsia="微软雅黑" w:cs="Times New Roman"/>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人</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000000"/>
          <w:spacing w:val="0"/>
          <w:sz w:val="32"/>
          <w:szCs w:val="32"/>
          <w:shd w:val="clear" w:fill="FFFFFF"/>
        </w:rPr>
        <w:t>20</w:t>
      </w:r>
      <w:r>
        <w:rPr>
          <w:rFonts w:hint="eastAsia" w:ascii="方正仿宋_GBK" w:hAnsi="方正仿宋_GBK" w:eastAsia="方正仿宋_GBK" w:cs="方正仿宋_GBK"/>
          <w:i w:val="0"/>
          <w:iCs w:val="0"/>
          <w:caps w:val="0"/>
          <w:color w:val="000000"/>
          <w:spacing w:val="0"/>
          <w:sz w:val="32"/>
          <w:szCs w:val="32"/>
          <w:shd w:val="clear" w:fill="FFFFFF"/>
        </w:rPr>
        <w:t>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组织生产安全事故、自然灾害性事故及道路交通事故应急救援和善后协调处理工作</w:t>
      </w:r>
      <w:r>
        <w:rPr>
          <w:rFonts w:hint="default" w:ascii="Times New Roman" w:hAnsi="Times New Roman" w:eastAsia="微软雅黑" w:cs="Times New Roman"/>
          <w:i w:val="0"/>
          <w:iCs w:val="0"/>
          <w:caps w:val="0"/>
          <w:color w:val="000000"/>
          <w:spacing w:val="0"/>
          <w:sz w:val="32"/>
          <w:szCs w:val="32"/>
          <w:shd w:val="clear" w:fill="FFFFFF"/>
        </w:rPr>
        <w:t>40</w:t>
      </w:r>
      <w:r>
        <w:rPr>
          <w:rFonts w:hint="eastAsia" w:ascii="方正仿宋_GBK" w:hAnsi="方正仿宋_GBK" w:eastAsia="方正仿宋_GBK" w:cs="方正仿宋_GBK"/>
          <w:i w:val="0"/>
          <w:iCs w:val="0"/>
          <w:caps w:val="0"/>
          <w:color w:val="000000"/>
          <w:spacing w:val="0"/>
          <w:sz w:val="32"/>
          <w:szCs w:val="32"/>
          <w:shd w:val="clear" w:fill="FFFFFF"/>
        </w:rPr>
        <w:t>天（</w:t>
      </w:r>
      <w:r>
        <w:rPr>
          <w:rFonts w:hint="default" w:ascii="Times New Roman" w:hAnsi="Times New Roman" w:eastAsia="微软雅黑" w:cs="Times New Roman"/>
          <w:i w:val="0"/>
          <w:iCs w:val="0"/>
          <w:caps w:val="0"/>
          <w:color w:val="000000"/>
          <w:spacing w:val="0"/>
          <w:sz w:val="32"/>
          <w:szCs w:val="32"/>
          <w:shd w:val="clear" w:fill="FFFFFF"/>
        </w:rPr>
        <w:t>8</w:t>
      </w:r>
      <w:r>
        <w:rPr>
          <w:rFonts w:hint="eastAsia" w:ascii="方正仿宋_GBK" w:hAnsi="方正仿宋_GBK" w:eastAsia="方正仿宋_GBK" w:cs="方正仿宋_GBK"/>
          <w:i w:val="0"/>
          <w:iCs w:val="0"/>
          <w:caps w:val="0"/>
          <w:color w:val="000000"/>
          <w:spacing w:val="0"/>
          <w:sz w:val="32"/>
          <w:szCs w:val="32"/>
          <w:shd w:val="clear" w:fill="FFFFFF"/>
        </w:rPr>
        <w:t>天</w:t>
      </w:r>
      <w:r>
        <w:rPr>
          <w:rFonts w:hint="default" w:ascii="Times New Roman" w:hAnsi="Times New Roman" w:eastAsia="方正仿宋_GBK" w:cs="Times New Roman"/>
          <w:i w:val="0"/>
          <w:iCs w:val="0"/>
          <w:caps w:val="0"/>
          <w:color w:val="333333"/>
          <w:spacing w:val="0"/>
          <w:sz w:val="32"/>
          <w:szCs w:val="32"/>
          <w:shd w:val="clear" w:fill="FFFFFF"/>
        </w:rPr>
        <w:t>X</w:t>
      </w:r>
      <w:r>
        <w:rPr>
          <w:rFonts w:hint="default" w:ascii="Times New Roman" w:hAnsi="Times New Roman" w:eastAsia="微软雅黑" w:cs="Times New Roman"/>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人</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000000"/>
          <w:spacing w:val="0"/>
          <w:sz w:val="32"/>
          <w:szCs w:val="32"/>
          <w:shd w:val="clear" w:fill="FFFFFF"/>
        </w:rPr>
        <w:t>40</w:t>
      </w:r>
      <w:r>
        <w:rPr>
          <w:rFonts w:hint="eastAsia" w:ascii="方正仿宋_GBK" w:hAnsi="方正仿宋_GBK" w:eastAsia="方正仿宋_GBK" w:cs="方正仿宋_GBK"/>
          <w:i w:val="0"/>
          <w:iCs w:val="0"/>
          <w:caps w:val="0"/>
          <w:color w:val="000000"/>
          <w:spacing w:val="0"/>
          <w:sz w:val="32"/>
          <w:szCs w:val="32"/>
          <w:shd w:val="clear" w:fill="FFFFFF"/>
        </w:rPr>
        <w:t>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调查核实安全生产投诉举报</w:t>
      </w:r>
      <w:r>
        <w:rPr>
          <w:rFonts w:hint="default" w:ascii="Times New Roman" w:hAnsi="Times New Roman" w:eastAsia="微软雅黑" w:cs="Times New Roman"/>
          <w:i w:val="0"/>
          <w:iCs w:val="0"/>
          <w:caps w:val="0"/>
          <w:color w:val="000000"/>
          <w:spacing w:val="0"/>
          <w:sz w:val="32"/>
          <w:szCs w:val="32"/>
          <w:shd w:val="clear" w:fill="FFFFFF"/>
        </w:rPr>
        <w:t>20</w:t>
      </w:r>
      <w:r>
        <w:rPr>
          <w:rFonts w:hint="eastAsia" w:ascii="方正仿宋_GBK" w:hAnsi="方正仿宋_GBK" w:eastAsia="方正仿宋_GBK" w:cs="方正仿宋_GBK"/>
          <w:i w:val="0"/>
          <w:iCs w:val="0"/>
          <w:caps w:val="0"/>
          <w:color w:val="000000"/>
          <w:spacing w:val="0"/>
          <w:sz w:val="32"/>
          <w:szCs w:val="32"/>
          <w:shd w:val="clear" w:fill="FFFFFF"/>
        </w:rPr>
        <w:t>天（</w:t>
      </w:r>
      <w:r>
        <w:rPr>
          <w:rFonts w:hint="default" w:ascii="Times New Roman" w:hAnsi="Times New Roman" w:eastAsia="微软雅黑" w:cs="Times New Roman"/>
          <w:i w:val="0"/>
          <w:iCs w:val="0"/>
          <w:caps w:val="0"/>
          <w:color w:val="000000"/>
          <w:spacing w:val="0"/>
          <w:sz w:val="32"/>
          <w:szCs w:val="32"/>
          <w:shd w:val="clear" w:fill="FFFFFF"/>
        </w:rPr>
        <w:t>4</w:t>
      </w:r>
      <w:r>
        <w:rPr>
          <w:rFonts w:hint="eastAsia" w:ascii="方正仿宋_GBK" w:hAnsi="方正仿宋_GBK" w:eastAsia="方正仿宋_GBK" w:cs="方正仿宋_GBK"/>
          <w:i w:val="0"/>
          <w:iCs w:val="0"/>
          <w:caps w:val="0"/>
          <w:color w:val="000000"/>
          <w:spacing w:val="0"/>
          <w:sz w:val="32"/>
          <w:szCs w:val="32"/>
          <w:shd w:val="clear" w:fill="FFFFFF"/>
        </w:rPr>
        <w:t>天</w:t>
      </w:r>
      <w:r>
        <w:rPr>
          <w:rFonts w:hint="default" w:ascii="Times New Roman" w:hAnsi="Times New Roman" w:eastAsia="方正仿宋_GBK" w:cs="Times New Roman"/>
          <w:i w:val="0"/>
          <w:iCs w:val="0"/>
          <w:caps w:val="0"/>
          <w:color w:val="333333"/>
          <w:spacing w:val="0"/>
          <w:sz w:val="32"/>
          <w:szCs w:val="32"/>
          <w:shd w:val="clear" w:fill="FFFFFF"/>
        </w:rPr>
        <w:t>X</w:t>
      </w:r>
      <w:r>
        <w:rPr>
          <w:rFonts w:hint="default" w:ascii="Times New Roman" w:hAnsi="Times New Roman" w:eastAsia="微软雅黑" w:cs="Times New Roman"/>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人</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000000"/>
          <w:spacing w:val="0"/>
          <w:sz w:val="32"/>
          <w:szCs w:val="32"/>
          <w:shd w:val="clear" w:fill="FFFFFF"/>
        </w:rPr>
        <w:t>20</w:t>
      </w:r>
      <w:r>
        <w:rPr>
          <w:rFonts w:hint="eastAsia" w:ascii="方正仿宋_GBK" w:hAnsi="方正仿宋_GBK" w:eastAsia="方正仿宋_GBK" w:cs="方正仿宋_GBK"/>
          <w:i w:val="0"/>
          <w:iCs w:val="0"/>
          <w:caps w:val="0"/>
          <w:color w:val="000000"/>
          <w:spacing w:val="0"/>
          <w:sz w:val="32"/>
          <w:szCs w:val="32"/>
          <w:shd w:val="clear" w:fill="FFFFFF"/>
        </w:rPr>
        <w:t>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000000"/>
          <w:spacing w:val="0"/>
          <w:sz w:val="32"/>
          <w:szCs w:val="32"/>
          <w:shd w:val="clear" w:fill="FFFFFF"/>
        </w:rPr>
        <w:t>4.</w:t>
      </w:r>
      <w:r>
        <w:rPr>
          <w:rFonts w:hint="eastAsia" w:ascii="方正仿宋_GBK" w:hAnsi="方正仿宋_GBK" w:eastAsia="方正仿宋_GBK" w:cs="方正仿宋_GBK"/>
          <w:i w:val="0"/>
          <w:iCs w:val="0"/>
          <w:caps w:val="0"/>
          <w:color w:val="000000"/>
          <w:spacing w:val="0"/>
          <w:sz w:val="32"/>
          <w:szCs w:val="32"/>
          <w:shd w:val="clear" w:fill="FFFFFF"/>
        </w:rPr>
        <w:t>参加县级部门联合执法</w:t>
      </w:r>
      <w:r>
        <w:rPr>
          <w:rFonts w:hint="default" w:ascii="Times New Roman" w:hAnsi="Times New Roman" w:eastAsia="微软雅黑" w:cs="Times New Roman"/>
          <w:i w:val="0"/>
          <w:iCs w:val="0"/>
          <w:caps w:val="0"/>
          <w:color w:val="000000"/>
          <w:spacing w:val="0"/>
          <w:sz w:val="32"/>
          <w:szCs w:val="32"/>
          <w:shd w:val="clear" w:fill="FFFFFF"/>
        </w:rPr>
        <w:t>20</w:t>
      </w:r>
      <w:r>
        <w:rPr>
          <w:rFonts w:hint="eastAsia" w:ascii="方正仿宋_GBK" w:hAnsi="方正仿宋_GBK" w:eastAsia="方正仿宋_GBK" w:cs="方正仿宋_GBK"/>
          <w:i w:val="0"/>
          <w:iCs w:val="0"/>
          <w:caps w:val="0"/>
          <w:color w:val="000000"/>
          <w:spacing w:val="0"/>
          <w:sz w:val="32"/>
          <w:szCs w:val="32"/>
          <w:shd w:val="clear" w:fill="FFFFFF"/>
        </w:rPr>
        <w:t>天（</w:t>
      </w:r>
      <w:r>
        <w:rPr>
          <w:rFonts w:hint="default" w:ascii="Times New Roman" w:hAnsi="Times New Roman" w:eastAsia="微软雅黑" w:cs="Times New Roman"/>
          <w:i w:val="0"/>
          <w:iCs w:val="0"/>
          <w:caps w:val="0"/>
          <w:color w:val="000000"/>
          <w:spacing w:val="0"/>
          <w:sz w:val="32"/>
          <w:szCs w:val="32"/>
          <w:shd w:val="clear" w:fill="FFFFFF"/>
        </w:rPr>
        <w:t>4</w:t>
      </w:r>
      <w:r>
        <w:rPr>
          <w:rFonts w:hint="eastAsia" w:ascii="方正仿宋_GBK" w:hAnsi="方正仿宋_GBK" w:eastAsia="方正仿宋_GBK" w:cs="方正仿宋_GBK"/>
          <w:i w:val="0"/>
          <w:iCs w:val="0"/>
          <w:caps w:val="0"/>
          <w:color w:val="000000"/>
          <w:spacing w:val="0"/>
          <w:sz w:val="32"/>
          <w:szCs w:val="32"/>
          <w:shd w:val="clear" w:fill="FFFFFF"/>
        </w:rPr>
        <w:t>天</w:t>
      </w:r>
      <w:r>
        <w:rPr>
          <w:rFonts w:hint="default" w:ascii="Times New Roman" w:hAnsi="Times New Roman" w:eastAsia="方正仿宋_GBK" w:cs="Times New Roman"/>
          <w:i w:val="0"/>
          <w:iCs w:val="0"/>
          <w:caps w:val="0"/>
          <w:color w:val="333333"/>
          <w:spacing w:val="0"/>
          <w:sz w:val="32"/>
          <w:szCs w:val="32"/>
          <w:shd w:val="clear" w:fill="FFFFFF"/>
        </w:rPr>
        <w:t>X</w:t>
      </w:r>
      <w:r>
        <w:rPr>
          <w:rFonts w:hint="default" w:ascii="Times New Roman" w:hAnsi="Times New Roman" w:eastAsia="微软雅黑" w:cs="Times New Roman"/>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人</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000000"/>
          <w:spacing w:val="0"/>
          <w:sz w:val="32"/>
          <w:szCs w:val="32"/>
          <w:shd w:val="clear" w:fill="FFFFFF"/>
        </w:rPr>
        <w:t>20</w:t>
      </w:r>
      <w:r>
        <w:rPr>
          <w:rFonts w:hint="eastAsia" w:ascii="方正仿宋_GBK" w:hAnsi="方正仿宋_GBK" w:eastAsia="方正仿宋_GBK" w:cs="方正仿宋_GBK"/>
          <w:i w:val="0"/>
          <w:iCs w:val="0"/>
          <w:caps w:val="0"/>
          <w:color w:val="000000"/>
          <w:spacing w:val="0"/>
          <w:sz w:val="32"/>
          <w:szCs w:val="32"/>
          <w:shd w:val="clear" w:fill="FFFFFF"/>
        </w:rPr>
        <w:t>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开展安全生产宣传教育培训</w:t>
      </w:r>
      <w:r>
        <w:rPr>
          <w:rFonts w:hint="default" w:ascii="Times New Roman" w:hAnsi="Times New Roman" w:eastAsia="微软雅黑" w:cs="Times New Roman"/>
          <w:i w:val="0"/>
          <w:iCs w:val="0"/>
          <w:caps w:val="0"/>
          <w:color w:val="000000"/>
          <w:spacing w:val="0"/>
          <w:sz w:val="32"/>
          <w:szCs w:val="32"/>
          <w:shd w:val="clear" w:fill="FFFFFF"/>
        </w:rPr>
        <w:t>60</w:t>
      </w:r>
      <w:r>
        <w:rPr>
          <w:rFonts w:hint="eastAsia" w:ascii="方正仿宋_GBK" w:hAnsi="方正仿宋_GBK" w:eastAsia="方正仿宋_GBK" w:cs="方正仿宋_GBK"/>
          <w:i w:val="0"/>
          <w:iCs w:val="0"/>
          <w:caps w:val="0"/>
          <w:color w:val="000000"/>
          <w:spacing w:val="0"/>
          <w:sz w:val="32"/>
          <w:szCs w:val="32"/>
          <w:shd w:val="clear" w:fill="FFFFFF"/>
        </w:rPr>
        <w:t>天（每月</w:t>
      </w:r>
      <w:r>
        <w:rPr>
          <w:rFonts w:hint="default" w:ascii="Times New Roman" w:hAnsi="Times New Roman" w:eastAsia="微软雅黑" w:cs="Times New Roman"/>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次</w:t>
      </w:r>
      <w:r>
        <w:rPr>
          <w:rFonts w:hint="default" w:ascii="Times New Roman" w:hAnsi="Times New Roman" w:eastAsia="方正仿宋_GBK" w:cs="Times New Roman"/>
          <w:i w:val="0"/>
          <w:iCs w:val="0"/>
          <w:caps w:val="0"/>
          <w:color w:val="333333"/>
          <w:spacing w:val="0"/>
          <w:sz w:val="32"/>
          <w:szCs w:val="32"/>
          <w:shd w:val="clear" w:fill="FFFFFF"/>
        </w:rPr>
        <w:t>X</w:t>
      </w:r>
      <w:r>
        <w:rPr>
          <w:rFonts w:hint="default" w:ascii="Times New Roman" w:hAnsi="Times New Roman" w:eastAsia="微软雅黑" w:cs="Times New Roman"/>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人</w:t>
      </w:r>
      <w:r>
        <w:rPr>
          <w:rFonts w:hint="default" w:ascii="Times New Roman" w:hAnsi="Times New Roman" w:eastAsia="方正仿宋_GBK" w:cs="Times New Roman"/>
          <w:i w:val="0"/>
          <w:iCs w:val="0"/>
          <w:caps w:val="0"/>
          <w:color w:val="333333"/>
          <w:spacing w:val="0"/>
          <w:sz w:val="32"/>
          <w:szCs w:val="32"/>
          <w:shd w:val="clear" w:fill="FFFFFF"/>
        </w:rPr>
        <w:t>X12</w:t>
      </w:r>
      <w:r>
        <w:rPr>
          <w:rFonts w:hint="eastAsia" w:ascii="方正仿宋_GBK" w:hAnsi="方正仿宋_GBK" w:eastAsia="方正仿宋_GBK" w:cs="方正仿宋_GBK"/>
          <w:i w:val="0"/>
          <w:iCs w:val="0"/>
          <w:caps w:val="0"/>
          <w:color w:val="333333"/>
          <w:spacing w:val="0"/>
          <w:sz w:val="32"/>
          <w:szCs w:val="32"/>
          <w:shd w:val="clear" w:fill="FFFFFF"/>
        </w:rPr>
        <w:t>月</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000000"/>
          <w:spacing w:val="0"/>
          <w:sz w:val="32"/>
          <w:szCs w:val="32"/>
          <w:shd w:val="clear" w:fill="FFFFFF"/>
        </w:rPr>
        <w:t>60</w:t>
      </w:r>
      <w:r>
        <w:rPr>
          <w:rFonts w:hint="eastAsia" w:ascii="方正仿宋_GBK" w:hAnsi="方正仿宋_GBK" w:eastAsia="方正仿宋_GBK" w:cs="方正仿宋_GBK"/>
          <w:i w:val="0"/>
          <w:iCs w:val="0"/>
          <w:caps w:val="0"/>
          <w:color w:val="000000"/>
          <w:spacing w:val="0"/>
          <w:sz w:val="32"/>
          <w:szCs w:val="32"/>
          <w:shd w:val="clear" w:fill="FFFFFF"/>
        </w:rPr>
        <w:t>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000000"/>
          <w:spacing w:val="0"/>
          <w:sz w:val="32"/>
          <w:szCs w:val="32"/>
          <w:shd w:val="clear" w:fill="FFFFFF"/>
        </w:rPr>
        <w:t>6.</w:t>
      </w:r>
      <w:r>
        <w:rPr>
          <w:rFonts w:hint="eastAsia" w:ascii="方正仿宋_GBK" w:hAnsi="方正仿宋_GBK" w:eastAsia="方正仿宋_GBK" w:cs="方正仿宋_GBK"/>
          <w:i w:val="0"/>
          <w:iCs w:val="0"/>
          <w:caps w:val="0"/>
          <w:color w:val="000000"/>
          <w:spacing w:val="0"/>
          <w:sz w:val="32"/>
          <w:szCs w:val="32"/>
          <w:shd w:val="clear" w:fill="FFFFFF"/>
        </w:rPr>
        <w:t>完成本级人民政府或者上级安全监管部门安排的执法工作任务</w:t>
      </w:r>
      <w:r>
        <w:rPr>
          <w:rFonts w:hint="default" w:ascii="Times New Roman" w:hAnsi="Times New Roman" w:eastAsia="微软雅黑" w:cs="Times New Roman"/>
          <w:i w:val="0"/>
          <w:iCs w:val="0"/>
          <w:caps w:val="0"/>
          <w:color w:val="000000"/>
          <w:spacing w:val="0"/>
          <w:sz w:val="32"/>
          <w:szCs w:val="32"/>
          <w:shd w:val="clear" w:fill="FFFFFF"/>
        </w:rPr>
        <w:t>60</w:t>
      </w:r>
      <w:r>
        <w:rPr>
          <w:rFonts w:hint="eastAsia" w:ascii="方正仿宋_GBK" w:hAnsi="方正仿宋_GBK" w:eastAsia="方正仿宋_GBK" w:cs="方正仿宋_GBK"/>
          <w:i w:val="0"/>
          <w:iCs w:val="0"/>
          <w:caps w:val="0"/>
          <w:color w:val="000000"/>
          <w:spacing w:val="0"/>
          <w:sz w:val="32"/>
          <w:szCs w:val="32"/>
          <w:shd w:val="clear" w:fill="FFFFFF"/>
        </w:rPr>
        <w:t>天（</w:t>
      </w:r>
      <w:r>
        <w:rPr>
          <w:rFonts w:hint="default" w:ascii="Times New Roman" w:hAnsi="Times New Roman" w:eastAsia="微软雅黑" w:cs="Times New Roman"/>
          <w:i w:val="0"/>
          <w:iCs w:val="0"/>
          <w:caps w:val="0"/>
          <w:color w:val="000000"/>
          <w:spacing w:val="0"/>
          <w:sz w:val="32"/>
          <w:szCs w:val="32"/>
          <w:shd w:val="clear" w:fill="FFFFFF"/>
        </w:rPr>
        <w:t>12</w:t>
      </w:r>
      <w:r>
        <w:rPr>
          <w:rFonts w:hint="eastAsia" w:ascii="方正仿宋_GBK" w:hAnsi="方正仿宋_GBK" w:eastAsia="方正仿宋_GBK" w:cs="方正仿宋_GBK"/>
          <w:i w:val="0"/>
          <w:iCs w:val="0"/>
          <w:caps w:val="0"/>
          <w:color w:val="000000"/>
          <w:spacing w:val="0"/>
          <w:sz w:val="32"/>
          <w:szCs w:val="32"/>
          <w:shd w:val="clear" w:fill="FFFFFF"/>
        </w:rPr>
        <w:t>天</w:t>
      </w:r>
      <w:r>
        <w:rPr>
          <w:rFonts w:hint="default" w:ascii="Times New Roman" w:hAnsi="Times New Roman" w:eastAsia="方正仿宋_GBK" w:cs="Times New Roman"/>
          <w:i w:val="0"/>
          <w:iCs w:val="0"/>
          <w:caps w:val="0"/>
          <w:color w:val="333333"/>
          <w:spacing w:val="0"/>
          <w:sz w:val="32"/>
          <w:szCs w:val="32"/>
          <w:shd w:val="clear" w:fill="FFFFFF"/>
        </w:rPr>
        <w:t>X</w:t>
      </w:r>
      <w:r>
        <w:rPr>
          <w:rFonts w:hint="default" w:ascii="Times New Roman" w:hAnsi="Times New Roman" w:eastAsia="微软雅黑" w:cs="Times New Roman"/>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人</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000000"/>
          <w:spacing w:val="0"/>
          <w:sz w:val="32"/>
          <w:szCs w:val="32"/>
          <w:shd w:val="clear" w:fill="FFFFFF"/>
        </w:rPr>
        <w:t>60</w:t>
      </w:r>
      <w:r>
        <w:rPr>
          <w:rFonts w:hint="eastAsia" w:ascii="方正仿宋_GBK" w:hAnsi="方正仿宋_GBK" w:eastAsia="方正仿宋_GBK" w:cs="方正仿宋_GBK"/>
          <w:i w:val="0"/>
          <w:iCs w:val="0"/>
          <w:caps w:val="0"/>
          <w:color w:val="000000"/>
          <w:spacing w:val="0"/>
          <w:sz w:val="32"/>
          <w:szCs w:val="32"/>
          <w:shd w:val="clear" w:fill="FFFFFF"/>
        </w:rPr>
        <w:t>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eastAsia" w:ascii="方正楷体_GBK" w:hAnsi="方正楷体_GBK" w:eastAsia="方正楷体_GBK" w:cs="方正楷体_GBK"/>
          <w:i w:val="0"/>
          <w:iCs w:val="0"/>
          <w:caps w:val="0"/>
          <w:color w:val="000000"/>
          <w:spacing w:val="0"/>
          <w:sz w:val="32"/>
          <w:szCs w:val="32"/>
          <w:shd w:val="clear" w:fill="FFFFFF"/>
        </w:rPr>
        <w:t>（二）</w:t>
      </w:r>
      <w:r>
        <w:rPr>
          <w:rFonts w:hint="eastAsia" w:ascii="方正楷体_GBK" w:hAnsi="方正楷体_GBK" w:eastAsia="方正楷体_GBK" w:cs="方正楷体_GBK"/>
          <w:i w:val="0"/>
          <w:iCs w:val="0"/>
          <w:caps w:val="0"/>
          <w:color w:val="333333"/>
          <w:spacing w:val="0"/>
          <w:sz w:val="32"/>
          <w:szCs w:val="32"/>
          <w:shd w:val="clear" w:fill="FFFFFF"/>
        </w:rPr>
        <w:t>非执法工作日测算（全年共计</w:t>
      </w:r>
      <w:r>
        <w:rPr>
          <w:rFonts w:hint="default" w:ascii="Times New Roman" w:hAnsi="Times New Roman" w:eastAsia="微软雅黑" w:cs="Times New Roman"/>
          <w:i w:val="0"/>
          <w:iCs w:val="0"/>
          <w:caps w:val="0"/>
          <w:color w:val="333333"/>
          <w:spacing w:val="0"/>
          <w:sz w:val="32"/>
          <w:szCs w:val="32"/>
          <w:shd w:val="clear" w:fill="FFFFFF"/>
        </w:rPr>
        <w:t>310</w:t>
      </w:r>
      <w:r>
        <w:rPr>
          <w:rFonts w:hint="eastAsia" w:ascii="方正楷体_GBK" w:hAnsi="方正楷体_GBK" w:eastAsia="方正楷体_GBK" w:cs="方正楷体_GBK"/>
          <w:i w:val="0"/>
          <w:iCs w:val="0"/>
          <w:caps w:val="0"/>
          <w:color w:val="333333"/>
          <w:spacing w:val="0"/>
          <w:sz w:val="32"/>
          <w:szCs w:val="32"/>
          <w:shd w:val="clear" w:fill="FFFFFF"/>
        </w:rPr>
        <w:t>天，占总法定工作日的比例为</w:t>
      </w:r>
      <w:r>
        <w:rPr>
          <w:rFonts w:hint="default" w:ascii="Times New Roman" w:hAnsi="Times New Roman" w:eastAsia="微软雅黑" w:cs="Times New Roman"/>
          <w:i w:val="0"/>
          <w:iCs w:val="0"/>
          <w:caps w:val="0"/>
          <w:color w:val="000000"/>
          <w:spacing w:val="0"/>
          <w:sz w:val="32"/>
          <w:szCs w:val="32"/>
          <w:shd w:val="clear" w:fill="FFFFFF"/>
        </w:rPr>
        <w:t>24.8%</w:t>
      </w:r>
      <w:r>
        <w:rPr>
          <w:rFonts w:hint="eastAsia" w:ascii="方正楷体_GBK" w:hAnsi="方正楷体_GBK" w:eastAsia="方正楷体_GBK" w:cs="方正楷体_GBK"/>
          <w:i w:val="0"/>
          <w:iCs w:val="0"/>
          <w:caps w:val="0"/>
          <w:color w:val="333333"/>
          <w:spacing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学习、培训、考核、会议</w:t>
      </w:r>
      <w:r>
        <w:rPr>
          <w:rFonts w:hint="default" w:ascii="Times New Roman" w:hAnsi="Times New Roman" w:eastAsia="微软雅黑" w:cs="Times New Roman"/>
          <w:i w:val="0"/>
          <w:iCs w:val="0"/>
          <w:caps w:val="0"/>
          <w:color w:val="000000"/>
          <w:spacing w:val="0"/>
          <w:sz w:val="32"/>
          <w:szCs w:val="32"/>
          <w:shd w:val="clear" w:fill="FFFFFF"/>
        </w:rPr>
        <w:t>80</w:t>
      </w:r>
      <w:r>
        <w:rPr>
          <w:rFonts w:hint="eastAsia" w:ascii="方正仿宋_GBK" w:hAnsi="方正仿宋_GBK" w:eastAsia="方正仿宋_GBK" w:cs="方正仿宋_GBK"/>
          <w:i w:val="0"/>
          <w:iCs w:val="0"/>
          <w:caps w:val="0"/>
          <w:color w:val="000000"/>
          <w:spacing w:val="0"/>
          <w:sz w:val="32"/>
          <w:szCs w:val="32"/>
          <w:shd w:val="clear" w:fill="FFFFFF"/>
        </w:rPr>
        <w:t>天（</w:t>
      </w:r>
      <w:r>
        <w:rPr>
          <w:rFonts w:hint="default" w:ascii="Times New Roman" w:hAnsi="Times New Roman" w:eastAsia="微软雅黑" w:cs="Times New Roman"/>
          <w:i w:val="0"/>
          <w:iCs w:val="0"/>
          <w:caps w:val="0"/>
          <w:color w:val="000000"/>
          <w:spacing w:val="0"/>
          <w:sz w:val="32"/>
          <w:szCs w:val="32"/>
          <w:shd w:val="clear" w:fill="FFFFFF"/>
        </w:rPr>
        <w:t>16</w:t>
      </w:r>
      <w:r>
        <w:rPr>
          <w:rFonts w:hint="eastAsia" w:ascii="方正仿宋_GBK" w:hAnsi="方正仿宋_GBK" w:eastAsia="方正仿宋_GBK" w:cs="方正仿宋_GBK"/>
          <w:i w:val="0"/>
          <w:iCs w:val="0"/>
          <w:caps w:val="0"/>
          <w:color w:val="000000"/>
          <w:spacing w:val="0"/>
          <w:sz w:val="32"/>
          <w:szCs w:val="32"/>
          <w:shd w:val="clear" w:fill="FFFFFF"/>
        </w:rPr>
        <w:t>天</w:t>
      </w:r>
      <w:r>
        <w:rPr>
          <w:rFonts w:hint="default" w:ascii="Times New Roman" w:hAnsi="Times New Roman" w:eastAsia="方正仿宋_GBK" w:cs="Times New Roman"/>
          <w:i w:val="0"/>
          <w:iCs w:val="0"/>
          <w:caps w:val="0"/>
          <w:color w:val="333333"/>
          <w:spacing w:val="0"/>
          <w:sz w:val="32"/>
          <w:szCs w:val="32"/>
          <w:shd w:val="clear" w:fill="FFFFFF"/>
        </w:rPr>
        <w:t>X</w:t>
      </w:r>
      <w:r>
        <w:rPr>
          <w:rFonts w:hint="default" w:ascii="Times New Roman" w:hAnsi="Times New Roman" w:eastAsia="微软雅黑" w:cs="Times New Roman"/>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人</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000000"/>
          <w:spacing w:val="0"/>
          <w:sz w:val="32"/>
          <w:szCs w:val="32"/>
          <w:shd w:val="clear" w:fill="FFFFFF"/>
        </w:rPr>
        <w:t>80</w:t>
      </w:r>
      <w:r>
        <w:rPr>
          <w:rFonts w:hint="eastAsia" w:ascii="方正仿宋_GBK" w:hAnsi="方正仿宋_GBK" w:eastAsia="方正仿宋_GBK" w:cs="方正仿宋_GBK"/>
          <w:i w:val="0"/>
          <w:iCs w:val="0"/>
          <w:caps w:val="0"/>
          <w:color w:val="000000"/>
          <w:spacing w:val="0"/>
          <w:sz w:val="32"/>
          <w:szCs w:val="32"/>
          <w:shd w:val="clear" w:fill="FFFFFF"/>
        </w:rPr>
        <w:t>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000000"/>
          <w:spacing w:val="0"/>
          <w:sz w:val="32"/>
          <w:szCs w:val="32"/>
          <w:shd w:val="clear" w:fill="FFFFFF"/>
        </w:rPr>
        <w:t>2.</w:t>
      </w:r>
      <w:r>
        <w:rPr>
          <w:rFonts w:hint="eastAsia" w:ascii="方正仿宋_GBK" w:hAnsi="方正仿宋_GBK" w:eastAsia="方正仿宋_GBK" w:cs="方正仿宋_GBK"/>
          <w:i w:val="0"/>
          <w:iCs w:val="0"/>
          <w:caps w:val="0"/>
          <w:color w:val="000000"/>
          <w:spacing w:val="0"/>
          <w:sz w:val="32"/>
          <w:szCs w:val="32"/>
          <w:shd w:val="clear" w:fill="FFFFFF"/>
        </w:rPr>
        <w:t>检查指导村及社区安全生产、道路交通劝导站工作</w:t>
      </w:r>
      <w:r>
        <w:rPr>
          <w:rFonts w:hint="default" w:ascii="Times New Roman" w:hAnsi="Times New Roman" w:eastAsia="微软雅黑" w:cs="Times New Roman"/>
          <w:i w:val="0"/>
          <w:iCs w:val="0"/>
          <w:caps w:val="0"/>
          <w:color w:val="000000"/>
          <w:spacing w:val="0"/>
          <w:sz w:val="32"/>
          <w:szCs w:val="32"/>
          <w:shd w:val="clear" w:fill="FFFFFF"/>
        </w:rPr>
        <w:t>60</w:t>
      </w:r>
      <w:r>
        <w:rPr>
          <w:rFonts w:hint="eastAsia" w:ascii="方正仿宋_GBK" w:hAnsi="方正仿宋_GBK" w:eastAsia="方正仿宋_GBK" w:cs="方正仿宋_GBK"/>
          <w:i w:val="0"/>
          <w:iCs w:val="0"/>
          <w:caps w:val="0"/>
          <w:color w:val="000000"/>
          <w:spacing w:val="0"/>
          <w:sz w:val="32"/>
          <w:szCs w:val="32"/>
          <w:shd w:val="clear" w:fill="FFFFFF"/>
        </w:rPr>
        <w:t>天（每月</w:t>
      </w:r>
      <w:r>
        <w:rPr>
          <w:rFonts w:hint="default" w:ascii="Times New Roman" w:hAnsi="Times New Roman" w:eastAsia="微软雅黑" w:cs="Times New Roman"/>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次</w:t>
      </w:r>
      <w:r>
        <w:rPr>
          <w:rFonts w:hint="default" w:ascii="Times New Roman" w:hAnsi="Times New Roman" w:eastAsia="方正仿宋_GBK" w:cs="Times New Roman"/>
          <w:i w:val="0"/>
          <w:iCs w:val="0"/>
          <w:caps w:val="0"/>
          <w:color w:val="333333"/>
          <w:spacing w:val="0"/>
          <w:sz w:val="32"/>
          <w:szCs w:val="32"/>
          <w:shd w:val="clear" w:fill="FFFFFF"/>
        </w:rPr>
        <w:t>X</w:t>
      </w:r>
      <w:r>
        <w:rPr>
          <w:rFonts w:hint="default" w:ascii="Times New Roman" w:hAnsi="Times New Roman" w:eastAsia="微软雅黑" w:cs="Times New Roman"/>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人</w:t>
      </w:r>
      <w:r>
        <w:rPr>
          <w:rFonts w:hint="default" w:ascii="Times New Roman" w:hAnsi="Times New Roman" w:eastAsia="方正仿宋_GBK" w:cs="Times New Roman"/>
          <w:i w:val="0"/>
          <w:iCs w:val="0"/>
          <w:caps w:val="0"/>
          <w:color w:val="333333"/>
          <w:spacing w:val="0"/>
          <w:sz w:val="32"/>
          <w:szCs w:val="32"/>
          <w:shd w:val="clear" w:fill="FFFFFF"/>
        </w:rPr>
        <w:t>X12</w:t>
      </w:r>
      <w:r>
        <w:rPr>
          <w:rFonts w:hint="eastAsia" w:ascii="方正仿宋_GBK" w:hAnsi="方正仿宋_GBK" w:eastAsia="方正仿宋_GBK" w:cs="方正仿宋_GBK"/>
          <w:i w:val="0"/>
          <w:iCs w:val="0"/>
          <w:caps w:val="0"/>
          <w:color w:val="333333"/>
          <w:spacing w:val="0"/>
          <w:sz w:val="32"/>
          <w:szCs w:val="32"/>
          <w:shd w:val="clear" w:fill="FFFFFF"/>
        </w:rPr>
        <w:t>月</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000000"/>
          <w:spacing w:val="0"/>
          <w:sz w:val="32"/>
          <w:szCs w:val="32"/>
          <w:shd w:val="clear" w:fill="FFFFFF"/>
        </w:rPr>
        <w:t>60</w:t>
      </w:r>
      <w:r>
        <w:rPr>
          <w:rFonts w:hint="eastAsia" w:ascii="方正仿宋_GBK" w:hAnsi="方正仿宋_GBK" w:eastAsia="方正仿宋_GBK" w:cs="方正仿宋_GBK"/>
          <w:i w:val="0"/>
          <w:iCs w:val="0"/>
          <w:caps w:val="0"/>
          <w:color w:val="000000"/>
          <w:spacing w:val="0"/>
          <w:sz w:val="32"/>
          <w:szCs w:val="32"/>
          <w:shd w:val="clear" w:fill="FFFFFF"/>
        </w:rPr>
        <w:t>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000000"/>
          <w:spacing w:val="0"/>
          <w:sz w:val="32"/>
          <w:szCs w:val="32"/>
          <w:shd w:val="clear" w:fill="FFFFFF"/>
        </w:rPr>
        <w:t>3.</w:t>
      </w:r>
      <w:r>
        <w:rPr>
          <w:rFonts w:hint="eastAsia" w:ascii="方正仿宋_GBK" w:hAnsi="方正仿宋_GBK" w:eastAsia="方正仿宋_GBK" w:cs="方正仿宋_GBK"/>
          <w:i w:val="0"/>
          <w:iCs w:val="0"/>
          <w:caps w:val="0"/>
          <w:color w:val="000000"/>
          <w:spacing w:val="0"/>
          <w:sz w:val="32"/>
          <w:szCs w:val="32"/>
          <w:shd w:val="clear" w:fill="FFFFFF"/>
        </w:rPr>
        <w:t>参加党群活动</w:t>
      </w:r>
      <w:r>
        <w:rPr>
          <w:rFonts w:hint="default" w:ascii="Times New Roman" w:hAnsi="Times New Roman" w:eastAsia="微软雅黑" w:cs="Times New Roman"/>
          <w:i w:val="0"/>
          <w:iCs w:val="0"/>
          <w:caps w:val="0"/>
          <w:color w:val="000000"/>
          <w:spacing w:val="0"/>
          <w:sz w:val="32"/>
          <w:szCs w:val="32"/>
          <w:shd w:val="clear" w:fill="FFFFFF"/>
        </w:rPr>
        <w:t>60</w:t>
      </w:r>
      <w:r>
        <w:rPr>
          <w:rFonts w:hint="eastAsia" w:ascii="方正仿宋_GBK" w:hAnsi="方正仿宋_GBK" w:eastAsia="方正仿宋_GBK" w:cs="方正仿宋_GBK"/>
          <w:i w:val="0"/>
          <w:iCs w:val="0"/>
          <w:caps w:val="0"/>
          <w:color w:val="000000"/>
          <w:spacing w:val="0"/>
          <w:sz w:val="32"/>
          <w:szCs w:val="32"/>
          <w:shd w:val="clear" w:fill="FFFFFF"/>
        </w:rPr>
        <w:t>天（每月</w:t>
      </w:r>
      <w:r>
        <w:rPr>
          <w:rFonts w:hint="default" w:ascii="Times New Roman" w:hAnsi="Times New Roman" w:eastAsia="微软雅黑" w:cs="Times New Roman"/>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次</w:t>
      </w:r>
      <w:r>
        <w:rPr>
          <w:rFonts w:hint="default" w:ascii="Times New Roman" w:hAnsi="Times New Roman" w:eastAsia="方正仿宋_GBK" w:cs="Times New Roman"/>
          <w:i w:val="0"/>
          <w:iCs w:val="0"/>
          <w:caps w:val="0"/>
          <w:color w:val="333333"/>
          <w:spacing w:val="0"/>
          <w:sz w:val="32"/>
          <w:szCs w:val="32"/>
          <w:shd w:val="clear" w:fill="FFFFFF"/>
        </w:rPr>
        <w:t>X</w:t>
      </w:r>
      <w:r>
        <w:rPr>
          <w:rFonts w:hint="default" w:ascii="Times New Roman" w:hAnsi="Times New Roman" w:eastAsia="微软雅黑" w:cs="Times New Roman"/>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人</w:t>
      </w:r>
      <w:r>
        <w:rPr>
          <w:rFonts w:hint="default" w:ascii="Times New Roman" w:hAnsi="Times New Roman" w:eastAsia="方正仿宋_GBK" w:cs="Times New Roman"/>
          <w:i w:val="0"/>
          <w:iCs w:val="0"/>
          <w:caps w:val="0"/>
          <w:color w:val="333333"/>
          <w:spacing w:val="0"/>
          <w:sz w:val="32"/>
          <w:szCs w:val="32"/>
          <w:shd w:val="clear" w:fill="FFFFFF"/>
        </w:rPr>
        <w:t>X12</w:t>
      </w:r>
      <w:r>
        <w:rPr>
          <w:rFonts w:hint="eastAsia" w:ascii="方正仿宋_GBK" w:hAnsi="方正仿宋_GBK" w:eastAsia="方正仿宋_GBK" w:cs="方正仿宋_GBK"/>
          <w:i w:val="0"/>
          <w:iCs w:val="0"/>
          <w:caps w:val="0"/>
          <w:color w:val="333333"/>
          <w:spacing w:val="0"/>
          <w:sz w:val="32"/>
          <w:szCs w:val="32"/>
          <w:shd w:val="clear" w:fill="FFFFFF"/>
        </w:rPr>
        <w:t>月</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000000"/>
          <w:spacing w:val="0"/>
          <w:sz w:val="32"/>
          <w:szCs w:val="32"/>
          <w:shd w:val="clear" w:fill="FFFFFF"/>
        </w:rPr>
        <w:t>60</w:t>
      </w:r>
      <w:r>
        <w:rPr>
          <w:rFonts w:hint="eastAsia" w:ascii="方正仿宋_GBK" w:hAnsi="方正仿宋_GBK" w:eastAsia="方正仿宋_GBK" w:cs="方正仿宋_GBK"/>
          <w:i w:val="0"/>
          <w:iCs w:val="0"/>
          <w:caps w:val="0"/>
          <w:color w:val="000000"/>
          <w:spacing w:val="0"/>
          <w:sz w:val="32"/>
          <w:szCs w:val="32"/>
          <w:shd w:val="clear" w:fill="FFFFFF"/>
        </w:rPr>
        <w:t>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000000"/>
          <w:spacing w:val="0"/>
          <w:sz w:val="32"/>
          <w:szCs w:val="32"/>
          <w:shd w:val="clear" w:fill="FFFFFF"/>
        </w:rPr>
        <w:t>4.</w:t>
      </w:r>
      <w:r>
        <w:rPr>
          <w:rFonts w:hint="eastAsia" w:ascii="方正仿宋_GBK" w:hAnsi="方正仿宋_GBK" w:eastAsia="方正仿宋_GBK" w:cs="方正仿宋_GBK"/>
          <w:i w:val="0"/>
          <w:iCs w:val="0"/>
          <w:caps w:val="0"/>
          <w:color w:val="000000"/>
          <w:spacing w:val="0"/>
          <w:sz w:val="32"/>
          <w:szCs w:val="32"/>
          <w:shd w:val="clear" w:fill="FFFFFF"/>
        </w:rPr>
        <w:t>开展结对帮扶走访活动</w:t>
      </w:r>
      <w:r>
        <w:rPr>
          <w:rFonts w:hint="default" w:ascii="Times New Roman" w:hAnsi="Times New Roman" w:eastAsia="微软雅黑" w:cs="Times New Roman"/>
          <w:i w:val="0"/>
          <w:iCs w:val="0"/>
          <w:caps w:val="0"/>
          <w:color w:val="000000"/>
          <w:spacing w:val="0"/>
          <w:sz w:val="32"/>
          <w:szCs w:val="32"/>
          <w:shd w:val="clear" w:fill="FFFFFF"/>
        </w:rPr>
        <w:t>60</w:t>
      </w:r>
      <w:r>
        <w:rPr>
          <w:rFonts w:hint="eastAsia" w:ascii="方正仿宋_GBK" w:hAnsi="方正仿宋_GBK" w:eastAsia="方正仿宋_GBK" w:cs="方正仿宋_GBK"/>
          <w:i w:val="0"/>
          <w:iCs w:val="0"/>
          <w:caps w:val="0"/>
          <w:color w:val="000000"/>
          <w:spacing w:val="0"/>
          <w:sz w:val="32"/>
          <w:szCs w:val="32"/>
          <w:shd w:val="clear" w:fill="FFFFFF"/>
        </w:rPr>
        <w:t>天（每月</w:t>
      </w:r>
      <w:r>
        <w:rPr>
          <w:rFonts w:hint="default" w:ascii="Times New Roman" w:hAnsi="Times New Roman" w:eastAsia="微软雅黑" w:cs="Times New Roman"/>
          <w:i w:val="0"/>
          <w:iCs w:val="0"/>
          <w:caps w:val="0"/>
          <w:color w:val="000000"/>
          <w:spacing w:val="0"/>
          <w:sz w:val="32"/>
          <w:szCs w:val="32"/>
          <w:shd w:val="clear" w:fill="FFFFFF"/>
        </w:rPr>
        <w:t>1</w:t>
      </w:r>
      <w:r>
        <w:rPr>
          <w:rFonts w:hint="eastAsia" w:ascii="方正仿宋_GBK" w:hAnsi="方正仿宋_GBK" w:eastAsia="方正仿宋_GBK" w:cs="方正仿宋_GBK"/>
          <w:i w:val="0"/>
          <w:iCs w:val="0"/>
          <w:caps w:val="0"/>
          <w:color w:val="000000"/>
          <w:spacing w:val="0"/>
          <w:sz w:val="32"/>
          <w:szCs w:val="32"/>
          <w:shd w:val="clear" w:fill="FFFFFF"/>
        </w:rPr>
        <w:t>次</w:t>
      </w:r>
      <w:r>
        <w:rPr>
          <w:rFonts w:hint="default" w:ascii="Times New Roman" w:hAnsi="Times New Roman" w:eastAsia="方正仿宋_GBK" w:cs="Times New Roman"/>
          <w:i w:val="0"/>
          <w:iCs w:val="0"/>
          <w:caps w:val="0"/>
          <w:color w:val="333333"/>
          <w:spacing w:val="0"/>
          <w:sz w:val="32"/>
          <w:szCs w:val="32"/>
          <w:shd w:val="clear" w:fill="FFFFFF"/>
        </w:rPr>
        <w:t>X</w:t>
      </w:r>
      <w:r>
        <w:rPr>
          <w:rFonts w:hint="default" w:ascii="Times New Roman" w:hAnsi="Times New Roman" w:eastAsia="微软雅黑" w:cs="Times New Roman"/>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人</w:t>
      </w:r>
      <w:r>
        <w:rPr>
          <w:rFonts w:hint="default" w:ascii="Times New Roman" w:hAnsi="Times New Roman" w:eastAsia="方正仿宋_GBK" w:cs="Times New Roman"/>
          <w:i w:val="0"/>
          <w:iCs w:val="0"/>
          <w:caps w:val="0"/>
          <w:color w:val="333333"/>
          <w:spacing w:val="0"/>
          <w:sz w:val="32"/>
          <w:szCs w:val="32"/>
          <w:shd w:val="clear" w:fill="FFFFFF"/>
        </w:rPr>
        <w:t>X12</w:t>
      </w:r>
      <w:r>
        <w:rPr>
          <w:rFonts w:hint="eastAsia" w:ascii="方正仿宋_GBK" w:hAnsi="方正仿宋_GBK" w:eastAsia="方正仿宋_GBK" w:cs="方正仿宋_GBK"/>
          <w:i w:val="0"/>
          <w:iCs w:val="0"/>
          <w:caps w:val="0"/>
          <w:color w:val="333333"/>
          <w:spacing w:val="0"/>
          <w:sz w:val="32"/>
          <w:szCs w:val="32"/>
          <w:shd w:val="clear" w:fill="FFFFFF"/>
        </w:rPr>
        <w:t>月</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000000"/>
          <w:spacing w:val="0"/>
          <w:sz w:val="32"/>
          <w:szCs w:val="32"/>
          <w:shd w:val="clear" w:fill="FFFFFF"/>
        </w:rPr>
        <w:t>60</w:t>
      </w:r>
      <w:r>
        <w:rPr>
          <w:rFonts w:hint="eastAsia" w:ascii="方正仿宋_GBK" w:hAnsi="方正仿宋_GBK" w:eastAsia="方正仿宋_GBK" w:cs="方正仿宋_GBK"/>
          <w:i w:val="0"/>
          <w:iCs w:val="0"/>
          <w:caps w:val="0"/>
          <w:color w:val="000000"/>
          <w:spacing w:val="0"/>
          <w:sz w:val="32"/>
          <w:szCs w:val="32"/>
          <w:shd w:val="clear" w:fill="FFFFFF"/>
        </w:rPr>
        <w:t>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病假、事假</w:t>
      </w:r>
      <w:r>
        <w:rPr>
          <w:rFonts w:hint="default" w:ascii="Times New Roman" w:hAnsi="Times New Roman" w:eastAsia="微软雅黑" w:cs="Times New Roman"/>
          <w:i w:val="0"/>
          <w:iCs w:val="0"/>
          <w:caps w:val="0"/>
          <w:color w:val="000000"/>
          <w:spacing w:val="0"/>
          <w:sz w:val="32"/>
          <w:szCs w:val="32"/>
          <w:shd w:val="clear" w:fill="FFFFFF"/>
        </w:rPr>
        <w:t>25</w:t>
      </w:r>
      <w:r>
        <w:rPr>
          <w:rFonts w:hint="eastAsia" w:ascii="方正仿宋_GBK" w:hAnsi="方正仿宋_GBK" w:eastAsia="方正仿宋_GBK" w:cs="方正仿宋_GBK"/>
          <w:i w:val="0"/>
          <w:iCs w:val="0"/>
          <w:caps w:val="0"/>
          <w:color w:val="000000"/>
          <w:spacing w:val="0"/>
          <w:sz w:val="32"/>
          <w:szCs w:val="32"/>
          <w:shd w:val="clear" w:fill="FFFFFF"/>
        </w:rPr>
        <w:t>天（</w:t>
      </w:r>
      <w:r>
        <w:rPr>
          <w:rFonts w:hint="default" w:ascii="Times New Roman" w:hAnsi="Times New Roman" w:eastAsia="微软雅黑" w:cs="Times New Roman"/>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天</w:t>
      </w:r>
      <w:r>
        <w:rPr>
          <w:rFonts w:hint="default" w:ascii="Times New Roman" w:hAnsi="Times New Roman" w:eastAsia="方正仿宋_GBK" w:cs="Times New Roman"/>
          <w:i w:val="0"/>
          <w:iCs w:val="0"/>
          <w:caps w:val="0"/>
          <w:color w:val="333333"/>
          <w:spacing w:val="0"/>
          <w:sz w:val="32"/>
          <w:szCs w:val="32"/>
          <w:shd w:val="clear" w:fill="FFFFFF"/>
        </w:rPr>
        <w:t>X</w:t>
      </w:r>
      <w:r>
        <w:rPr>
          <w:rFonts w:hint="default" w:ascii="Times New Roman" w:hAnsi="Times New Roman" w:eastAsia="微软雅黑" w:cs="Times New Roman"/>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人</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000000"/>
          <w:spacing w:val="0"/>
          <w:sz w:val="32"/>
          <w:szCs w:val="32"/>
          <w:shd w:val="clear" w:fill="FFFFFF"/>
        </w:rPr>
        <w:t>25</w:t>
      </w:r>
      <w:r>
        <w:rPr>
          <w:rFonts w:hint="eastAsia" w:ascii="方正仿宋_GBK" w:hAnsi="方正仿宋_GBK" w:eastAsia="方正仿宋_GBK" w:cs="方正仿宋_GBK"/>
          <w:i w:val="0"/>
          <w:iCs w:val="0"/>
          <w:caps w:val="0"/>
          <w:color w:val="000000"/>
          <w:spacing w:val="0"/>
          <w:sz w:val="32"/>
          <w:szCs w:val="32"/>
          <w:shd w:val="clear" w:fill="FFFFFF"/>
        </w:rPr>
        <w:t>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default" w:ascii="Times New Roman" w:hAnsi="Times New Roman" w:eastAsia="微软雅黑" w:cs="Times New Roman"/>
          <w:i w:val="0"/>
          <w:iCs w:val="0"/>
          <w:caps w:val="0"/>
          <w:color w:val="000000"/>
          <w:spacing w:val="0"/>
          <w:sz w:val="32"/>
          <w:szCs w:val="32"/>
          <w:shd w:val="clear" w:fill="FFFFFF"/>
        </w:rPr>
        <w:t>6.</w:t>
      </w:r>
      <w:r>
        <w:rPr>
          <w:rFonts w:hint="eastAsia" w:ascii="方正仿宋_GBK" w:hAnsi="方正仿宋_GBK" w:eastAsia="方正仿宋_GBK" w:cs="方正仿宋_GBK"/>
          <w:i w:val="0"/>
          <w:iCs w:val="0"/>
          <w:caps w:val="0"/>
          <w:color w:val="000000"/>
          <w:spacing w:val="0"/>
          <w:sz w:val="32"/>
          <w:szCs w:val="32"/>
          <w:shd w:val="clear" w:fill="FFFFFF"/>
        </w:rPr>
        <w:t>法定年休假、探亲假、婚（丧）假</w:t>
      </w:r>
      <w:r>
        <w:rPr>
          <w:rFonts w:hint="default" w:ascii="Times New Roman" w:hAnsi="Times New Roman" w:eastAsia="微软雅黑" w:cs="Times New Roman"/>
          <w:i w:val="0"/>
          <w:iCs w:val="0"/>
          <w:caps w:val="0"/>
          <w:color w:val="000000"/>
          <w:spacing w:val="0"/>
          <w:sz w:val="32"/>
          <w:szCs w:val="32"/>
          <w:shd w:val="clear" w:fill="FFFFFF"/>
        </w:rPr>
        <w:t>25</w:t>
      </w:r>
      <w:r>
        <w:rPr>
          <w:rFonts w:hint="eastAsia" w:ascii="方正仿宋_GBK" w:hAnsi="方正仿宋_GBK" w:eastAsia="方正仿宋_GBK" w:cs="方正仿宋_GBK"/>
          <w:i w:val="0"/>
          <w:iCs w:val="0"/>
          <w:caps w:val="0"/>
          <w:color w:val="000000"/>
          <w:spacing w:val="0"/>
          <w:sz w:val="32"/>
          <w:szCs w:val="32"/>
          <w:shd w:val="clear" w:fill="FFFFFF"/>
        </w:rPr>
        <w:t>天（</w:t>
      </w:r>
      <w:r>
        <w:rPr>
          <w:rFonts w:hint="default" w:ascii="Times New Roman" w:hAnsi="Times New Roman" w:eastAsia="微软雅黑" w:cs="Times New Roman"/>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天</w:t>
      </w:r>
      <w:r>
        <w:rPr>
          <w:rFonts w:hint="default" w:ascii="Times New Roman" w:hAnsi="Times New Roman" w:eastAsia="方正仿宋_GBK" w:cs="Times New Roman"/>
          <w:i w:val="0"/>
          <w:iCs w:val="0"/>
          <w:caps w:val="0"/>
          <w:color w:val="333333"/>
          <w:spacing w:val="0"/>
          <w:sz w:val="32"/>
          <w:szCs w:val="32"/>
          <w:shd w:val="clear" w:fill="FFFFFF"/>
        </w:rPr>
        <w:t>X</w:t>
      </w:r>
      <w:r>
        <w:rPr>
          <w:rFonts w:hint="default" w:ascii="Times New Roman" w:hAnsi="Times New Roman" w:eastAsia="微软雅黑" w:cs="Times New Roman"/>
          <w:i w:val="0"/>
          <w:iCs w:val="0"/>
          <w:caps w:val="0"/>
          <w:color w:val="000000"/>
          <w:spacing w:val="0"/>
          <w:sz w:val="32"/>
          <w:szCs w:val="32"/>
          <w:shd w:val="clear" w:fill="FFFFFF"/>
        </w:rPr>
        <w:t>5</w:t>
      </w:r>
      <w:r>
        <w:rPr>
          <w:rFonts w:hint="eastAsia" w:ascii="方正仿宋_GBK" w:hAnsi="方正仿宋_GBK" w:eastAsia="方正仿宋_GBK" w:cs="方正仿宋_GBK"/>
          <w:i w:val="0"/>
          <w:iCs w:val="0"/>
          <w:caps w:val="0"/>
          <w:color w:val="000000"/>
          <w:spacing w:val="0"/>
          <w:sz w:val="32"/>
          <w:szCs w:val="32"/>
          <w:shd w:val="clear" w:fill="FFFFFF"/>
        </w:rPr>
        <w:t>人</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000000"/>
          <w:spacing w:val="0"/>
          <w:sz w:val="32"/>
          <w:szCs w:val="32"/>
          <w:shd w:val="clear" w:fill="FFFFFF"/>
        </w:rPr>
        <w:t>25</w:t>
      </w:r>
      <w:r>
        <w:rPr>
          <w:rFonts w:hint="eastAsia" w:ascii="方正仿宋_GBK" w:hAnsi="方正仿宋_GBK" w:eastAsia="方正仿宋_GBK" w:cs="方正仿宋_GBK"/>
          <w:i w:val="0"/>
          <w:iCs w:val="0"/>
          <w:caps w:val="0"/>
          <w:color w:val="000000"/>
          <w:spacing w:val="0"/>
          <w:sz w:val="32"/>
          <w:szCs w:val="32"/>
          <w:shd w:val="clear" w:fill="FFFFFF"/>
        </w:rPr>
        <w:t>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8" w:beforeAutospacing="0" w:after="188" w:afterAutospacing="0" w:line="594" w:lineRule="exact"/>
        <w:ind w:left="0" w:right="0" w:firstLine="634"/>
        <w:jc w:val="both"/>
        <w:textAlignment w:val="auto"/>
      </w:pPr>
      <w:r>
        <w:rPr>
          <w:rFonts w:hint="eastAsia" w:ascii="方正黑体_GBK" w:hAnsi="方正黑体_GBK" w:eastAsia="方正黑体_GBK" w:cs="方正黑体_GBK"/>
          <w:i w:val="0"/>
          <w:iCs w:val="0"/>
          <w:caps w:val="0"/>
          <w:color w:val="333333"/>
          <w:spacing w:val="0"/>
          <w:sz w:val="32"/>
          <w:szCs w:val="32"/>
          <w:shd w:val="clear" w:fill="FFFFFF"/>
        </w:rPr>
        <w:t>七、其他监督检查事项和工作要求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eastAsia" w:ascii="方正仿宋_GBK" w:hAnsi="方正仿宋_GBK" w:eastAsia="方正仿宋_GBK" w:cs="方正仿宋_GBK"/>
          <w:i w:val="0"/>
          <w:iCs w:val="0"/>
          <w:caps w:val="0"/>
          <w:color w:val="000000"/>
          <w:spacing w:val="0"/>
          <w:sz w:val="32"/>
          <w:szCs w:val="32"/>
          <w:shd w:val="clear" w:fill="FFFFFF"/>
        </w:rPr>
        <w:t>（一）落实属地监管责任，主动衔接县级安全生产监督检查计划，对上级督办、交办的事项跟踪落实。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rPr>
          <w:sz w:val="31"/>
          <w:szCs w:val="31"/>
        </w:rPr>
      </w:pPr>
      <w:r>
        <w:rPr>
          <w:rFonts w:hint="eastAsia" w:ascii="方正仿宋_GBK" w:hAnsi="方正仿宋_GBK" w:eastAsia="方正仿宋_GBK" w:cs="方正仿宋_GBK"/>
          <w:i w:val="0"/>
          <w:iCs w:val="0"/>
          <w:caps w:val="0"/>
          <w:color w:val="000000"/>
          <w:spacing w:val="0"/>
          <w:sz w:val="32"/>
          <w:szCs w:val="32"/>
          <w:shd w:val="clear" w:fill="FFFFFF"/>
        </w:rPr>
        <w:t>（二）应急办执法人员要严格执行安全生产法律、法规、规章规定，依照法定程序和本监督检查执法计划行使权力、履行职责、开展监督检查。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94" w:lineRule="exact"/>
        <w:ind w:left="0" w:right="0" w:firstLine="634"/>
        <w:textAlignment w:val="auto"/>
      </w:pPr>
      <w:r>
        <w:rPr>
          <w:rFonts w:hint="eastAsia" w:ascii="方正仿宋_GBK" w:hAnsi="方正仿宋_GBK" w:eastAsia="方正仿宋_GBK" w:cs="方正仿宋_GBK"/>
          <w:i w:val="0"/>
          <w:iCs w:val="0"/>
          <w:caps w:val="0"/>
          <w:color w:val="000000"/>
          <w:spacing w:val="0"/>
          <w:sz w:val="32"/>
          <w:szCs w:val="32"/>
          <w:shd w:val="clear" w:fill="FFFFFF"/>
        </w:rPr>
        <w:t>（三）对在检查中发现生产经营单位存在事故隐患的，依法责令立即或限期整改，并及时组织复查，需要依法采取现场处理措施或者行政强制措施的，严格按照法定程序实施。对委托执法权限范围之外的安全生产违法行为需作出行政处罚的，及时上报相关职能部门依法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2ZjQ0M2U4NjlkYzdkNjk1MzNhNDg0MzdlZWNkMTAifQ=="/>
  </w:docVars>
  <w:rsids>
    <w:rsidRoot w:val="00000000"/>
    <w:rsid w:val="201959CD"/>
    <w:rsid w:val="334F745E"/>
    <w:rsid w:val="6CF7668E"/>
    <w:rsid w:val="DDF5B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afterLines="0"/>
    </w:pPr>
  </w:style>
  <w:style w:type="paragraph" w:styleId="3">
    <w:name w:val="toc 5"/>
    <w:basedOn w:val="1"/>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2309</Words>
  <Characters>2522</Characters>
  <Lines>0</Lines>
  <Paragraphs>0</Paragraphs>
  <TotalTime>0</TotalTime>
  <ScaleCrop>false</ScaleCrop>
  <LinksUpToDate>false</LinksUpToDate>
  <CharactersWithSpaces>2545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2024-02-04T15:50:00Z</dcterms:created>
  <dc:creator>Administrator</dc:creator>
  <cp:lastModifiedBy>小柳哥</cp:lastModifiedBy>
  <dcterms:modified xsi:type="dcterms:W3CDTF">2024-02-06T02:22:45Z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21F40C43D81246378BE9CC98517D0D9C_12</vt:lpwstr>
  </property>
</Properties>
</file>