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A311D">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14:paraId="3FD34A79">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 xml:space="preserve"> </w:t>
      </w:r>
      <w:r>
        <w:rPr>
          <w:rFonts w:hint="eastAsia" w:ascii="方正仿宋_GBK" w:hAnsi="方正仿宋_GBK" w:eastAsia="方正仿宋_GBK" w:cs="方正仿宋_GBK"/>
          <w:sz w:val="32"/>
          <w:szCs w:val="32"/>
          <w:lang w:val="en-US" w:eastAsia="zh-CN"/>
        </w:rPr>
        <w:t xml:space="preserve"> </w:t>
      </w:r>
    </w:p>
    <w:p w14:paraId="46D6C71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乌龙乡人民政府</w:t>
      </w:r>
    </w:p>
    <w:p w14:paraId="0B71291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lang w:val="en-US" w:eastAsia="zh-CN"/>
        </w:rPr>
        <w:t>印发《乌龙乡村级集体经济组织</w:t>
      </w:r>
      <w:r>
        <w:rPr>
          <w:rFonts w:hint="eastAsia" w:ascii="方正小标宋_GBK" w:hAnsi="方正小标宋_GBK" w:eastAsia="方正小标宋_GBK" w:cs="方正小标宋_GBK"/>
          <w:sz w:val="44"/>
          <w:szCs w:val="44"/>
          <w:lang w:eastAsia="zh-CN"/>
        </w:rPr>
        <w:t>财务公开档案管理制度</w:t>
      </w:r>
      <w:r>
        <w:rPr>
          <w:rFonts w:hint="eastAsia" w:ascii="方正小标宋_GBK" w:hAnsi="方正小标宋_GBK" w:eastAsia="方正小标宋_GBK" w:cs="方正小标宋_GBK"/>
          <w:sz w:val="44"/>
          <w:szCs w:val="44"/>
          <w:lang w:val="en-US" w:eastAsia="zh-CN"/>
        </w:rPr>
        <w:t>》的通知</w:t>
      </w:r>
    </w:p>
    <w:p w14:paraId="2F26648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乌龙</w:t>
      </w:r>
      <w:r>
        <w:rPr>
          <w:rFonts w:hint="eastAsia" w:ascii="方正仿宋_GBK" w:hAnsi="方正仿宋_GBK" w:eastAsia="方正仿宋_GBK" w:cs="方正仿宋_GBK"/>
          <w:sz w:val="32"/>
          <w:szCs w:val="32"/>
          <w:lang w:eastAsia="zh-CN"/>
        </w:rPr>
        <w:t>府</w:t>
      </w:r>
      <w:r>
        <w:rPr>
          <w:rFonts w:hint="eastAsia" w:ascii="方正仿宋_GBK" w:hAnsi="方正仿宋_GBK" w:eastAsia="方正仿宋_GBK" w:cs="方正仿宋_GBK"/>
          <w:sz w:val="32"/>
          <w:szCs w:val="32"/>
        </w:rPr>
        <w:t>发〔</w:t>
      </w:r>
      <w:r>
        <w:rPr>
          <w:rFonts w:hint="default" w:ascii="Times New Roman" w:hAnsi="Times New Roman" w:eastAsia="方正仿宋_GBK" w:cs="Times New Roman"/>
          <w:sz w:val="32"/>
          <w:szCs w:val="32"/>
        </w:rPr>
        <w:t>2024</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rPr>
        <w:t>号</w:t>
      </w:r>
    </w:p>
    <w:p w14:paraId="7005C07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方正仿宋_GBK" w:hAnsi="方正仿宋_GBK" w:eastAsia="方正仿宋_GBK" w:cs="方正仿宋_GBK"/>
          <w:sz w:val="32"/>
          <w:szCs w:val="32"/>
          <w:lang w:val="en-US" w:eastAsia="zh-CN"/>
        </w:rPr>
      </w:pPr>
    </w:p>
    <w:p w14:paraId="63D3FC0D">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各村（社区）集体经济组织：</w:t>
      </w:r>
    </w:p>
    <w:p w14:paraId="1E898B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为规范我乡村级集体经济组织财务公开档案管理工作，有效发挥财务公开对村级集体经济组织三资管理的民主监督作用，根据</w:t>
      </w:r>
      <w:r>
        <w:rPr>
          <w:rFonts w:hint="default" w:ascii="方正仿宋_GBK" w:hAnsi="方正仿宋_GBK" w:eastAsia="方正仿宋_GBK" w:cs="方正仿宋_GBK"/>
          <w:sz w:val="32"/>
          <w:szCs w:val="32"/>
          <w:lang w:val="en-US" w:eastAsia="zh-CN"/>
        </w:rPr>
        <w:t>《农村集体经济组织财务公开规定》</w:t>
      </w:r>
      <w:r>
        <w:rPr>
          <w:rFonts w:hint="eastAsia" w:ascii="方正仿宋_GBK" w:hAnsi="方正仿宋_GBK" w:eastAsia="方正仿宋_GBK" w:cs="方正仿宋_GBK"/>
          <w:sz w:val="32"/>
          <w:szCs w:val="32"/>
          <w:lang w:val="en-US" w:eastAsia="zh-CN"/>
        </w:rPr>
        <w:t>《农业农村部关于印发〈农村集体经济组织示范章程（试行）〉的通知》等有关规定，经乡人民政府研究同意，现将《乌龙乡村级集体经济组织财务公开档案管理制度》予以印发，</w:t>
      </w:r>
      <w:r>
        <w:rPr>
          <w:rFonts w:hint="eastAsia" w:ascii="方正仿宋_GBK" w:hAnsi="方正仿宋_GBK" w:eastAsia="方正仿宋_GBK" w:cs="方正仿宋_GBK"/>
          <w:sz w:val="32"/>
          <w:szCs w:val="32"/>
        </w:rPr>
        <w:t>希望各村</w:t>
      </w:r>
      <w:r>
        <w:rPr>
          <w:rFonts w:hint="eastAsia" w:ascii="方正仿宋_GBK" w:hAnsi="方正仿宋_GBK" w:eastAsia="方正仿宋_GBK" w:cs="方正仿宋_GBK"/>
          <w:sz w:val="32"/>
          <w:szCs w:val="32"/>
          <w:lang w:val="en-US" w:eastAsia="zh-CN"/>
        </w:rPr>
        <w:t>级</w:t>
      </w:r>
      <w:r>
        <w:rPr>
          <w:rFonts w:hint="eastAsia" w:ascii="方正仿宋_GBK" w:hAnsi="方正仿宋_GBK" w:eastAsia="方正仿宋_GBK" w:cs="方正仿宋_GBK"/>
          <w:sz w:val="32"/>
          <w:szCs w:val="32"/>
        </w:rPr>
        <w:t>集体经济组织严格遵守执行，共同推动</w:t>
      </w:r>
      <w:r>
        <w:rPr>
          <w:rFonts w:hint="eastAsia" w:ascii="方正仿宋_GBK" w:hAnsi="方正仿宋_GBK" w:eastAsia="方正仿宋_GBK" w:cs="方正仿宋_GBK"/>
          <w:sz w:val="32"/>
          <w:szCs w:val="32"/>
          <w:lang w:val="en-US" w:eastAsia="zh-CN"/>
        </w:rPr>
        <w:t>农村集体“三资”保值增值和</w:t>
      </w:r>
      <w:r>
        <w:rPr>
          <w:rFonts w:hint="eastAsia" w:ascii="方正仿宋_GBK" w:hAnsi="方正仿宋_GBK" w:eastAsia="方正仿宋_GBK" w:cs="方正仿宋_GBK"/>
          <w:sz w:val="32"/>
          <w:szCs w:val="32"/>
        </w:rPr>
        <w:t>村</w:t>
      </w:r>
      <w:r>
        <w:rPr>
          <w:rFonts w:hint="eastAsia" w:ascii="方正仿宋_GBK" w:hAnsi="方正仿宋_GBK" w:eastAsia="方正仿宋_GBK" w:cs="方正仿宋_GBK"/>
          <w:sz w:val="32"/>
          <w:szCs w:val="32"/>
          <w:lang w:val="en-US" w:eastAsia="zh-CN"/>
        </w:rPr>
        <w:t>级</w:t>
      </w:r>
      <w:r>
        <w:rPr>
          <w:rFonts w:hint="eastAsia" w:ascii="方正仿宋_GBK" w:hAnsi="方正仿宋_GBK" w:eastAsia="方正仿宋_GBK" w:cs="方正仿宋_GBK"/>
          <w:sz w:val="32"/>
          <w:szCs w:val="32"/>
        </w:rPr>
        <w:t>集体经济健康发展。</w:t>
      </w:r>
    </w:p>
    <w:p w14:paraId="2C0A4A29">
      <w:pPr>
        <w:jc w:val="left"/>
        <w:rPr>
          <w:rFonts w:hint="eastAsia" w:ascii="方正仿宋_GBK" w:hAnsi="方正仿宋_GBK" w:eastAsia="方正仿宋_GBK" w:cs="方正仿宋_GBK"/>
          <w:sz w:val="32"/>
          <w:szCs w:val="32"/>
          <w:lang w:val="en-US" w:eastAsia="zh-CN"/>
        </w:rPr>
      </w:pPr>
    </w:p>
    <w:p w14:paraId="66488AF2">
      <w:pPr>
        <w:jc w:val="left"/>
        <w:rPr>
          <w:rFonts w:hint="eastAsia" w:ascii="方正仿宋_GBK" w:hAnsi="方正仿宋_GBK" w:eastAsia="方正仿宋_GBK" w:cs="方正仿宋_GBK"/>
          <w:sz w:val="32"/>
          <w:szCs w:val="32"/>
          <w:lang w:val="en-US" w:eastAsia="zh-CN"/>
        </w:rPr>
      </w:pPr>
    </w:p>
    <w:p w14:paraId="4A87C2A2">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乌龙乡人民政府  </w:t>
      </w:r>
    </w:p>
    <w:p w14:paraId="1A82DD18">
      <w:pPr>
        <w:keepNext w:val="0"/>
        <w:keepLines w:val="0"/>
        <w:pageBreakBefore w:val="0"/>
        <w:widowControl w:val="0"/>
        <w:kinsoku/>
        <w:wordWrap w:val="0"/>
        <w:overflowPunct/>
        <w:topLinePunct w:val="0"/>
        <w:autoSpaceDE/>
        <w:autoSpaceDN/>
        <w:bidi w:val="0"/>
        <w:adjustRightInd/>
        <w:snapToGrid/>
        <w:ind w:firstLine="0"/>
        <w:jc w:val="right"/>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 xml:space="preserve">日  </w:t>
      </w:r>
    </w:p>
    <w:p w14:paraId="64ED8F72">
      <w:pPr>
        <w:keepNext w:val="0"/>
        <w:keepLines w:val="0"/>
        <w:pageBreakBefore w:val="0"/>
        <w:widowControl w:val="0"/>
        <w:kinsoku/>
        <w:overflowPunct/>
        <w:topLinePunct w:val="0"/>
        <w:autoSpaceDE/>
        <w:autoSpaceDN/>
        <w:bidi w:val="0"/>
        <w:adjustRightInd/>
        <w:snapToGrid/>
        <w:spacing w:line="600" w:lineRule="exact"/>
        <w:ind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656D220D">
      <w:pPr>
        <w:jc w:val="left"/>
        <w:rPr>
          <w:rFonts w:hint="eastAsia" w:ascii="方正仿宋_GBK" w:hAnsi="方正仿宋_GBK" w:eastAsia="方正仿宋_GBK" w:cs="方正仿宋_GBK"/>
          <w:sz w:val="32"/>
          <w:szCs w:val="32"/>
          <w:lang w:val="en-US" w:eastAsia="zh-CN"/>
        </w:rPr>
      </w:pPr>
    </w:p>
    <w:p w14:paraId="0342533E">
      <w:pPr>
        <w:jc w:val="left"/>
        <w:rPr>
          <w:rFonts w:hint="eastAsia" w:ascii="方正仿宋_GBK" w:hAnsi="方正仿宋_GBK" w:eastAsia="方正仿宋_GBK" w:cs="方正仿宋_GBK"/>
          <w:sz w:val="32"/>
          <w:szCs w:val="32"/>
          <w:lang w:val="en-US" w:eastAsia="zh-CN"/>
        </w:rPr>
      </w:pPr>
      <w:bookmarkStart w:id="0" w:name="_GoBack"/>
      <w:bookmarkEnd w:id="0"/>
    </w:p>
    <w:p w14:paraId="48EE114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乌龙乡村级集体经济组织财务公开档案</w:t>
      </w:r>
    </w:p>
    <w:p w14:paraId="7C2332D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管理制度</w:t>
      </w:r>
    </w:p>
    <w:p w14:paraId="156EFEF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p>
    <w:p w14:paraId="7D2DCD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总则</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为了规范村</w:t>
      </w:r>
      <w:r>
        <w:rPr>
          <w:rFonts w:hint="eastAsia" w:ascii="方正仿宋_GBK" w:hAnsi="方正仿宋_GBK" w:eastAsia="方正仿宋_GBK" w:cs="方正仿宋_GBK"/>
          <w:sz w:val="32"/>
          <w:szCs w:val="32"/>
          <w:lang w:val="en-US" w:eastAsia="zh-CN"/>
        </w:rPr>
        <w:t>级</w:t>
      </w:r>
      <w:r>
        <w:rPr>
          <w:rFonts w:hint="eastAsia" w:ascii="方正仿宋_GBK" w:hAnsi="方正仿宋_GBK" w:eastAsia="方正仿宋_GBK" w:cs="方正仿宋_GBK"/>
          <w:sz w:val="32"/>
          <w:szCs w:val="32"/>
        </w:rPr>
        <w:t>集体经济</w:t>
      </w:r>
      <w:r>
        <w:rPr>
          <w:rFonts w:hint="eastAsia" w:ascii="方正仿宋_GBK" w:hAnsi="方正仿宋_GBK" w:eastAsia="方正仿宋_GBK" w:cs="方正仿宋_GBK"/>
          <w:sz w:val="32"/>
          <w:szCs w:val="32"/>
          <w:lang w:val="en-US" w:eastAsia="zh-CN"/>
        </w:rPr>
        <w:t>组织</w:t>
      </w:r>
      <w:r>
        <w:rPr>
          <w:rFonts w:hint="eastAsia" w:ascii="方正仿宋_GBK" w:hAnsi="方正仿宋_GBK" w:eastAsia="方正仿宋_GBK" w:cs="方正仿宋_GBK"/>
          <w:sz w:val="32"/>
          <w:szCs w:val="32"/>
        </w:rPr>
        <w:t>财务管理，保障</w:t>
      </w:r>
      <w:r>
        <w:rPr>
          <w:rFonts w:hint="eastAsia" w:ascii="方正仿宋_GBK" w:hAnsi="方正仿宋_GBK" w:eastAsia="方正仿宋_GBK" w:cs="方正仿宋_GBK"/>
          <w:sz w:val="32"/>
          <w:szCs w:val="32"/>
          <w:lang w:val="en-US" w:eastAsia="zh-CN"/>
        </w:rPr>
        <w:t>集体经济组织成员</w:t>
      </w:r>
      <w:r>
        <w:rPr>
          <w:rFonts w:hint="eastAsia" w:ascii="方正仿宋_GBK" w:hAnsi="方正仿宋_GBK" w:eastAsia="方正仿宋_GBK" w:cs="方正仿宋_GBK"/>
          <w:sz w:val="32"/>
          <w:szCs w:val="32"/>
        </w:rPr>
        <w:t>的知情权和监督权，推动村</w:t>
      </w:r>
      <w:r>
        <w:rPr>
          <w:rFonts w:hint="eastAsia" w:ascii="方正仿宋_GBK" w:hAnsi="方正仿宋_GBK" w:eastAsia="方正仿宋_GBK" w:cs="方正仿宋_GBK"/>
          <w:sz w:val="32"/>
          <w:szCs w:val="32"/>
          <w:lang w:val="en-US" w:eastAsia="zh-CN"/>
        </w:rPr>
        <w:t>级</w:t>
      </w:r>
      <w:r>
        <w:rPr>
          <w:rFonts w:hint="eastAsia" w:ascii="方正仿宋_GBK" w:hAnsi="方正仿宋_GBK" w:eastAsia="方正仿宋_GBK" w:cs="方正仿宋_GBK"/>
          <w:sz w:val="32"/>
          <w:szCs w:val="32"/>
        </w:rPr>
        <w:t>集体经济健康发展，特制定本</w:t>
      </w:r>
      <w:r>
        <w:rPr>
          <w:rFonts w:hint="eastAsia" w:ascii="方正仿宋_GBK" w:hAnsi="方正仿宋_GBK" w:eastAsia="方正仿宋_GBK" w:cs="方正仿宋_GBK"/>
          <w:sz w:val="32"/>
          <w:szCs w:val="32"/>
          <w:lang w:val="en-US" w:eastAsia="zh-CN"/>
        </w:rPr>
        <w:t>财务公开</w:t>
      </w:r>
      <w:r>
        <w:rPr>
          <w:rFonts w:hint="eastAsia" w:ascii="方正仿宋_GBK" w:hAnsi="方正仿宋_GBK" w:eastAsia="方正仿宋_GBK" w:cs="方正仿宋_GBK"/>
          <w:sz w:val="32"/>
          <w:szCs w:val="32"/>
        </w:rPr>
        <w:t>档案管理制度。</w:t>
      </w:r>
    </w:p>
    <w:p w14:paraId="386480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适用范围</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本制度适用于本</w:t>
      </w:r>
      <w:r>
        <w:rPr>
          <w:rFonts w:hint="eastAsia" w:ascii="方正仿宋_GBK" w:hAnsi="方正仿宋_GBK" w:eastAsia="方正仿宋_GBK" w:cs="方正仿宋_GBK"/>
          <w:sz w:val="32"/>
          <w:szCs w:val="32"/>
          <w:lang w:eastAsia="zh-CN"/>
        </w:rPr>
        <w:t>乡</w:t>
      </w:r>
      <w:r>
        <w:rPr>
          <w:rFonts w:hint="eastAsia" w:ascii="方正仿宋_GBK" w:hAnsi="方正仿宋_GBK" w:eastAsia="方正仿宋_GBK" w:cs="方正仿宋_GBK"/>
          <w:sz w:val="32"/>
          <w:szCs w:val="32"/>
        </w:rPr>
        <w:t>内所有村</w:t>
      </w:r>
      <w:r>
        <w:rPr>
          <w:rFonts w:hint="eastAsia" w:ascii="方正仿宋_GBK" w:hAnsi="方正仿宋_GBK" w:eastAsia="方正仿宋_GBK" w:cs="方正仿宋_GBK"/>
          <w:sz w:val="32"/>
          <w:szCs w:val="32"/>
          <w:lang w:val="en-US" w:eastAsia="zh-CN"/>
        </w:rPr>
        <w:t>级</w:t>
      </w:r>
      <w:r>
        <w:rPr>
          <w:rFonts w:hint="eastAsia" w:ascii="方正仿宋_GBK" w:hAnsi="方正仿宋_GBK" w:eastAsia="方正仿宋_GBK" w:cs="方正仿宋_GBK"/>
          <w:sz w:val="32"/>
          <w:szCs w:val="32"/>
        </w:rPr>
        <w:t>集体经济组织。</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三、档案内容</w:t>
      </w:r>
    </w:p>
    <w:p w14:paraId="7B03B1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jc w:val="left"/>
        <w:textAlignment w:val="auto"/>
        <w:rPr>
          <w:rFonts w:hint="eastAsia" w:ascii="方正楷体_GBK" w:hAnsi="方正楷体_GBK" w:eastAsia="方正楷体_GBK" w:cs="方正楷体_GBK"/>
          <w:b w:val="0"/>
          <w:bCs w:val="0"/>
          <w:kern w:val="0"/>
          <w:sz w:val="32"/>
          <w:szCs w:val="32"/>
          <w:lang w:val="en-US" w:eastAsia="zh-CN" w:bidi="ar"/>
        </w:rPr>
      </w:pPr>
      <w:r>
        <w:rPr>
          <w:rFonts w:hint="eastAsia" w:ascii="方正楷体_GBK" w:hAnsi="方正楷体_GBK" w:eastAsia="方正楷体_GBK" w:cs="方正楷体_GBK"/>
          <w:b w:val="0"/>
          <w:bCs w:val="0"/>
          <w:kern w:val="0"/>
          <w:sz w:val="32"/>
          <w:szCs w:val="32"/>
          <w:lang w:val="en-US" w:eastAsia="zh-CN" w:bidi="ar"/>
        </w:rPr>
        <w:t>（一）财务公开资料</w:t>
      </w:r>
    </w:p>
    <w:p w14:paraId="7B9DBB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sz w:val="32"/>
          <w:szCs w:val="32"/>
          <w:lang w:val="en-US" w:eastAsia="zh-CN"/>
        </w:rPr>
      </w:pPr>
      <w:r>
        <w:rPr>
          <w:rFonts w:hint="default" w:ascii="Times New Roman" w:hAnsi="Times New Roman" w:eastAsia="方正仿宋_GBK" w:cs="Times New Roman"/>
          <w:b w:val="0"/>
          <w:bCs w:val="0"/>
          <w:kern w:val="0"/>
          <w:sz w:val="32"/>
          <w:szCs w:val="32"/>
          <w:lang w:val="en-US" w:eastAsia="zh-CN" w:bidi="ar"/>
        </w:rPr>
        <w:t>1</w:t>
      </w:r>
      <w:r>
        <w:rPr>
          <w:rFonts w:hint="eastAsia" w:ascii="方正仿宋_GBK" w:hAnsi="方正仿宋_GBK" w:eastAsia="方正仿宋_GBK" w:cs="方正仿宋_GBK"/>
          <w:b w:val="0"/>
          <w:bCs w:val="0"/>
          <w:kern w:val="0"/>
          <w:sz w:val="32"/>
          <w:szCs w:val="32"/>
          <w:lang w:val="en-US" w:eastAsia="zh-CN" w:bidi="ar"/>
        </w:rPr>
        <w:t>.村级集体经济组织年度内按期公开的财务计划、</w:t>
      </w:r>
      <w:r>
        <w:rPr>
          <w:rFonts w:hint="eastAsia" w:ascii="方正仿宋_GBK" w:hAnsi="方正仿宋_GBK" w:eastAsia="方正仿宋_GBK" w:cs="方正仿宋_GBK"/>
          <w:b w:val="0"/>
          <w:bCs w:val="0"/>
          <w:sz w:val="32"/>
          <w:szCs w:val="32"/>
          <w:lang w:val="en-US" w:eastAsia="zh-CN"/>
        </w:rPr>
        <w:t>各项收入、各项支出、各项资产、各类资源、债权债务、收益分配等。</w:t>
      </w:r>
    </w:p>
    <w:p w14:paraId="2610A9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b w:val="0"/>
          <w:bCs w:val="0"/>
          <w:sz w:val="32"/>
          <w:szCs w:val="32"/>
          <w:lang w:val="en-US" w:eastAsia="zh-CN"/>
        </w:rPr>
        <w:t>2</w:t>
      </w:r>
      <w:r>
        <w:rPr>
          <w:rFonts w:hint="eastAsia" w:ascii="方正仿宋_GBK" w:hAnsi="方正仿宋_GBK" w:eastAsia="方正仿宋_GBK" w:cs="方正仿宋_GBK"/>
          <w:b w:val="0"/>
          <w:bCs w:val="0"/>
          <w:sz w:val="32"/>
          <w:szCs w:val="32"/>
          <w:lang w:val="en-US" w:eastAsia="zh-CN"/>
        </w:rPr>
        <w:t>.须</w:t>
      </w:r>
      <w:r>
        <w:rPr>
          <w:rFonts w:hint="eastAsia" w:ascii="方正仿宋_GBK" w:hAnsi="方正仿宋_GBK" w:eastAsia="方正仿宋_GBK" w:cs="方正仿宋_GBK"/>
          <w:b w:val="0"/>
          <w:bCs w:val="0"/>
          <w:i w:val="0"/>
          <w:iCs w:val="0"/>
          <w:caps w:val="0"/>
          <w:color w:val="auto"/>
          <w:spacing w:val="0"/>
          <w:sz w:val="32"/>
          <w:szCs w:val="32"/>
        </w:rPr>
        <w:t>逐项逐笔专项公开</w:t>
      </w:r>
      <w:r>
        <w:rPr>
          <w:rFonts w:hint="eastAsia" w:ascii="方正仿宋_GBK" w:hAnsi="方正仿宋_GBK" w:eastAsia="方正仿宋_GBK" w:cs="方正仿宋_GBK"/>
          <w:b w:val="0"/>
          <w:bCs w:val="0"/>
          <w:i w:val="0"/>
          <w:iCs w:val="0"/>
          <w:caps w:val="0"/>
          <w:color w:val="auto"/>
          <w:spacing w:val="0"/>
          <w:sz w:val="32"/>
          <w:szCs w:val="32"/>
          <w:lang w:val="en-US" w:eastAsia="zh-CN"/>
        </w:rPr>
        <w:t>的以下资料：</w:t>
      </w:r>
      <w:r>
        <w:rPr>
          <w:rFonts w:hint="eastAsia" w:ascii="方正仿宋_GBK" w:hAnsi="方正仿宋_GBK" w:eastAsia="方正仿宋_GBK" w:cs="方正仿宋_GBK"/>
          <w:b w:val="0"/>
          <w:bCs w:val="0"/>
          <w:i w:val="0"/>
          <w:iCs w:val="0"/>
          <w:caps w:val="0"/>
          <w:color w:val="auto"/>
          <w:spacing w:val="0"/>
          <w:sz w:val="32"/>
          <w:szCs w:val="32"/>
        </w:rPr>
        <w:t>集体土地征占补偿及分配情况</w:t>
      </w:r>
      <w:r>
        <w:rPr>
          <w:rFonts w:hint="eastAsia" w:ascii="方正仿宋_GBK" w:hAnsi="方正仿宋_GBK" w:eastAsia="方正仿宋_GBK" w:cs="方正仿宋_GBK"/>
          <w:b w:val="0"/>
          <w:bCs w:val="0"/>
          <w:i w:val="0"/>
          <w:iCs w:val="0"/>
          <w:caps w:val="0"/>
          <w:color w:val="auto"/>
          <w:spacing w:val="0"/>
          <w:sz w:val="32"/>
          <w:szCs w:val="32"/>
          <w:lang w:eastAsia="zh-CN"/>
        </w:rPr>
        <w:t>，</w:t>
      </w:r>
      <w:r>
        <w:rPr>
          <w:rFonts w:hint="eastAsia" w:ascii="方正仿宋_GBK" w:hAnsi="方正仿宋_GBK" w:eastAsia="方正仿宋_GBK" w:cs="方正仿宋_GBK"/>
          <w:b w:val="0"/>
          <w:bCs w:val="0"/>
          <w:i w:val="0"/>
          <w:iCs w:val="0"/>
          <w:caps w:val="0"/>
          <w:color w:val="auto"/>
          <w:spacing w:val="0"/>
          <w:sz w:val="32"/>
          <w:szCs w:val="32"/>
        </w:rPr>
        <w:t>集体资产资源发包、租赁、出让、投资及收益（亏损）情况；集体工程招投标及预决算情况；</w:t>
      </w:r>
      <w:r>
        <w:rPr>
          <w:rFonts w:hint="default" w:ascii="Times New Roman" w:hAnsi="Times New Roman" w:eastAsia="方正仿宋_GBK" w:cs="Times New Roman"/>
          <w:i w:val="0"/>
          <w:iCs w:val="0"/>
          <w:caps w:val="0"/>
          <w:color w:val="auto"/>
          <w:spacing w:val="0"/>
          <w:sz w:val="32"/>
          <w:szCs w:val="32"/>
        </w:rPr>
        <w:t>“一事一议”筹资筹劳及使用情况；其他需要进行专项公开的事项。</w:t>
      </w:r>
    </w:p>
    <w:p w14:paraId="2DC845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b w:val="0"/>
          <w:bCs w:val="0"/>
          <w:i w:val="0"/>
          <w:iCs w:val="0"/>
          <w:caps w:val="0"/>
          <w:color w:val="auto"/>
          <w:spacing w:val="0"/>
          <w:sz w:val="32"/>
          <w:szCs w:val="32"/>
          <w:lang w:val="en-US" w:eastAsia="zh-CN"/>
        </w:rPr>
      </w:pPr>
      <w:r>
        <w:rPr>
          <w:rFonts w:hint="default" w:ascii="Times New Roman" w:hAnsi="Times New Roman" w:eastAsia="方正仿宋_GBK" w:cs="Times New Roman"/>
          <w:b w:val="0"/>
          <w:bCs w:val="0"/>
          <w:i w:val="0"/>
          <w:iCs w:val="0"/>
          <w:caps w:val="0"/>
          <w:color w:val="auto"/>
          <w:spacing w:val="0"/>
          <w:sz w:val="32"/>
          <w:szCs w:val="32"/>
          <w:lang w:val="en-US" w:eastAsia="zh-CN"/>
        </w:rPr>
        <w:t>3</w:t>
      </w:r>
      <w:r>
        <w:rPr>
          <w:rFonts w:hint="eastAsia" w:ascii="方正仿宋_GBK" w:hAnsi="方正仿宋_GBK" w:eastAsia="方正仿宋_GBK" w:cs="方正仿宋_GBK"/>
          <w:b w:val="0"/>
          <w:bCs w:val="0"/>
          <w:i w:val="0"/>
          <w:iCs w:val="0"/>
          <w:caps w:val="0"/>
          <w:color w:val="auto"/>
          <w:spacing w:val="0"/>
          <w:sz w:val="32"/>
          <w:szCs w:val="32"/>
          <w:lang w:val="en-US" w:eastAsia="zh-CN"/>
        </w:rPr>
        <w:t>.会计年度终了后应及时公开的上年度资产状况、财务收支、债权债务、收益分配、预决算执行情况等资料。</w:t>
      </w:r>
    </w:p>
    <w:p w14:paraId="68137C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0"/>
        <w:jc w:val="left"/>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val="0"/>
          <w:bCs w:val="0"/>
          <w:color w:val="auto"/>
          <w:sz w:val="32"/>
          <w:szCs w:val="32"/>
          <w:lang w:val="en-US" w:eastAsia="zh-CN"/>
        </w:rPr>
        <w:t>（二）我乡村财委托乡代理中心和村级集体经济组织监事会对财务公开资料进行</w:t>
      </w:r>
      <w:r>
        <w:rPr>
          <w:rFonts w:hint="eastAsia" w:ascii="方正仿宋_GBK" w:hAnsi="方正仿宋_GBK" w:eastAsia="方正仿宋_GBK" w:cs="方正仿宋_GBK"/>
          <w:b w:val="0"/>
          <w:bCs w:val="0"/>
          <w:color w:val="auto"/>
          <w:kern w:val="0"/>
          <w:sz w:val="32"/>
          <w:szCs w:val="32"/>
          <w:lang w:val="en-US" w:eastAsia="zh-CN" w:bidi="ar"/>
        </w:rPr>
        <w:t>审查、审核的资料。</w:t>
      </w:r>
    </w:p>
    <w:p w14:paraId="3B676F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2"/>
        <w:jc w:val="left"/>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val="0"/>
          <w:bCs w:val="0"/>
          <w:color w:val="auto"/>
          <w:sz w:val="32"/>
          <w:szCs w:val="32"/>
          <w:lang w:val="en-US" w:eastAsia="zh-CN"/>
        </w:rPr>
        <w:t>（三）村级集体经济组织</w:t>
      </w:r>
      <w:r>
        <w:rPr>
          <w:rFonts w:hint="eastAsia" w:ascii="方正仿宋_GBK" w:hAnsi="方正仿宋_GBK" w:eastAsia="方正仿宋_GBK" w:cs="方正仿宋_GBK"/>
          <w:b w:val="0"/>
          <w:bCs w:val="0"/>
          <w:color w:val="auto"/>
          <w:kern w:val="0"/>
          <w:sz w:val="32"/>
          <w:szCs w:val="32"/>
          <w:lang w:val="en-US" w:eastAsia="zh-CN" w:bidi="ar"/>
        </w:rPr>
        <w:t>成员对财务公开的意见、建议，以及村集体对成员意见建议的处理情况记录。</w:t>
      </w:r>
    </w:p>
    <w:p w14:paraId="609D16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2"/>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四、档案管理要求</w:t>
      </w:r>
    </w:p>
    <w:p w14:paraId="70AEE3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562"/>
        <w:jc w:val="left"/>
        <w:textAlignment w:val="auto"/>
        <w:rPr>
          <w:rFonts w:hint="default" w:ascii="方正仿宋_GBK" w:hAnsi="方正仿宋_GBK" w:eastAsia="方正仿宋_GBK" w:cs="方正仿宋_GBK"/>
          <w:b w:val="0"/>
          <w:bCs w:val="0"/>
          <w:i w:val="0"/>
          <w:iCs w:val="0"/>
          <w:caps w:val="0"/>
          <w:color w:val="auto"/>
          <w:spacing w:val="0"/>
          <w:sz w:val="32"/>
          <w:szCs w:val="32"/>
          <w:lang w:val="en-US" w:eastAsia="zh-CN"/>
        </w:rPr>
      </w:pPr>
      <w:r>
        <w:rPr>
          <w:rFonts w:hint="eastAsia" w:ascii="方正仿宋_GBK" w:hAnsi="方正仿宋_GBK" w:eastAsia="方正仿宋_GBK" w:cs="方正仿宋_GBK"/>
          <w:b w:val="0"/>
          <w:bCs w:val="0"/>
          <w:i w:val="0"/>
          <w:iCs w:val="0"/>
          <w:caps w:val="0"/>
          <w:color w:val="auto"/>
          <w:spacing w:val="0"/>
          <w:sz w:val="32"/>
          <w:szCs w:val="32"/>
          <w:lang w:val="en-US" w:eastAsia="zh-CN"/>
        </w:rPr>
        <w:t>财务公开资料须报我乡村财委托乡代理中心备案。</w:t>
      </w:r>
    </w:p>
    <w:p w14:paraId="5EABBB66">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档案应真实、完整、准确反映</w:t>
      </w:r>
      <w:r>
        <w:rPr>
          <w:rFonts w:hint="eastAsia" w:ascii="方正仿宋_GBK" w:hAnsi="方正仿宋_GBK" w:eastAsia="方正仿宋_GBK" w:cs="方正仿宋_GBK"/>
          <w:color w:val="auto"/>
          <w:sz w:val="32"/>
          <w:szCs w:val="32"/>
          <w:lang w:val="en-US" w:eastAsia="zh-CN"/>
        </w:rPr>
        <w:t>本</w:t>
      </w:r>
      <w:r>
        <w:rPr>
          <w:rFonts w:hint="eastAsia" w:ascii="方正仿宋_GBK" w:hAnsi="方正仿宋_GBK" w:eastAsia="方正仿宋_GBK" w:cs="方正仿宋_GBK"/>
          <w:color w:val="auto"/>
          <w:sz w:val="32"/>
          <w:szCs w:val="32"/>
        </w:rPr>
        <w:t>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涉农社区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集体经</w:t>
      </w:r>
      <w:r>
        <w:rPr>
          <w:rFonts w:hint="eastAsia" w:ascii="方正仿宋_GBK" w:hAnsi="方正仿宋_GBK" w:eastAsia="方正仿宋_GBK" w:cs="方正仿宋_GBK"/>
          <w:sz w:val="32"/>
          <w:szCs w:val="32"/>
        </w:rPr>
        <w:t>济组织的财务状况，不得虚报、瞒报、漏报。</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color w:val="auto"/>
          <w:sz w:val="32"/>
          <w:szCs w:val="32"/>
        </w:rPr>
        <w:t>2</w:t>
      </w:r>
      <w:r>
        <w:rPr>
          <w:rFonts w:hint="eastAsia" w:ascii="方正仿宋_GBK" w:hAnsi="方正仿宋_GBK" w:eastAsia="方正仿宋_GBK" w:cs="方正仿宋_GBK"/>
          <w:sz w:val="32"/>
          <w:szCs w:val="32"/>
        </w:rPr>
        <w:t>. 档案应按照国家有关规定进行分类、整理、归档，确保档案的完整性和可查阅性。</w:t>
      </w:r>
    </w:p>
    <w:p w14:paraId="0C9ED4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color w:val="auto"/>
          <w:sz w:val="32"/>
          <w:szCs w:val="32"/>
        </w:rPr>
        <w:t>3</w:t>
      </w:r>
      <w:r>
        <w:rPr>
          <w:rFonts w:hint="eastAsia" w:ascii="方正仿宋_GBK" w:hAnsi="方正仿宋_GBK" w:eastAsia="方正仿宋_GBK" w:cs="方正仿宋_GBK"/>
          <w:sz w:val="32"/>
          <w:szCs w:val="32"/>
        </w:rPr>
        <w:t>. 档案应妥善保管，防止损坏、丢失和泄露，确保信息安全。</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color w:val="auto"/>
          <w:sz w:val="32"/>
          <w:szCs w:val="32"/>
        </w:rPr>
        <w:t>4</w:t>
      </w:r>
      <w:r>
        <w:rPr>
          <w:rFonts w:hint="eastAsia" w:ascii="方正仿宋_GBK" w:hAnsi="方正仿宋_GBK" w:eastAsia="方正仿宋_GBK" w:cs="方正仿宋_GBK"/>
          <w:sz w:val="32"/>
          <w:szCs w:val="32"/>
        </w:rPr>
        <w:t>. 档案应定期更新，及时反映村集体经济组织的最新财务状况。</w:t>
      </w:r>
    </w:p>
    <w:p w14:paraId="39128B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五、公开与监督</w:t>
      </w:r>
    </w:p>
    <w:p w14:paraId="6DBC91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Times New Roman" w:hAnsi="Times New Roman" w:eastAsia="方正仿宋_GBK" w:cs="Times New Roman"/>
          <w:color w:val="auto"/>
          <w:sz w:val="32"/>
          <w:szCs w:val="32"/>
        </w:rPr>
        <w:t>1</w:t>
      </w:r>
      <w:r>
        <w:rPr>
          <w:rFonts w:hint="eastAsia" w:ascii="方正仿宋_GBK" w:hAnsi="方正仿宋_GBK" w:eastAsia="方正仿宋_GBK" w:cs="方正仿宋_GBK"/>
          <w:sz w:val="32"/>
          <w:szCs w:val="32"/>
        </w:rPr>
        <w:t>. 村</w:t>
      </w:r>
      <w:r>
        <w:rPr>
          <w:rFonts w:hint="eastAsia" w:ascii="方正仿宋_GBK" w:hAnsi="方正仿宋_GBK" w:eastAsia="方正仿宋_GBK" w:cs="方正仿宋_GBK"/>
          <w:sz w:val="32"/>
          <w:szCs w:val="32"/>
          <w:lang w:val="en-US" w:eastAsia="zh-CN"/>
        </w:rPr>
        <w:t>级</w:t>
      </w:r>
      <w:r>
        <w:rPr>
          <w:rFonts w:hint="eastAsia" w:ascii="方正仿宋_GBK" w:hAnsi="方正仿宋_GBK" w:eastAsia="方正仿宋_GBK" w:cs="方正仿宋_GBK"/>
          <w:sz w:val="32"/>
          <w:szCs w:val="32"/>
        </w:rPr>
        <w:t>集体经济组织应定期向</w:t>
      </w:r>
      <w:r>
        <w:rPr>
          <w:rFonts w:hint="eastAsia" w:ascii="方正仿宋_GBK" w:hAnsi="方正仿宋_GBK" w:eastAsia="方正仿宋_GBK" w:cs="方正仿宋_GBK"/>
          <w:sz w:val="32"/>
          <w:szCs w:val="32"/>
          <w:lang w:val="en-US" w:eastAsia="zh-CN"/>
        </w:rPr>
        <w:t>集体成员</w:t>
      </w:r>
      <w:r>
        <w:rPr>
          <w:rFonts w:hint="eastAsia" w:ascii="方正仿宋_GBK" w:hAnsi="方正仿宋_GBK" w:eastAsia="方正仿宋_GBK" w:cs="方正仿宋_GBK"/>
          <w:sz w:val="32"/>
          <w:szCs w:val="32"/>
        </w:rPr>
        <w:t>公开财务，确保村民的知情权。</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color w:val="auto"/>
          <w:sz w:val="32"/>
          <w:szCs w:val="32"/>
        </w:rPr>
        <w:t>2</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村级集体成员</w:t>
      </w:r>
      <w:r>
        <w:rPr>
          <w:rFonts w:hint="eastAsia" w:ascii="方正仿宋_GBK" w:hAnsi="方正仿宋_GBK" w:eastAsia="方正仿宋_GBK" w:cs="方正仿宋_GBK"/>
          <w:sz w:val="32"/>
          <w:szCs w:val="32"/>
        </w:rPr>
        <w:t>有权查阅、复制财务档案，并对财务管理工作提出意见和建议。</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color w:val="auto"/>
          <w:sz w:val="32"/>
          <w:szCs w:val="32"/>
        </w:rPr>
        <w:t>3</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eastAsia="zh-CN"/>
        </w:rPr>
        <w:t>乡</w:t>
      </w:r>
      <w:r>
        <w:rPr>
          <w:rFonts w:hint="eastAsia" w:ascii="方正仿宋_GBK" w:hAnsi="方正仿宋_GBK" w:eastAsia="方正仿宋_GBK" w:cs="方正仿宋_GBK"/>
          <w:sz w:val="32"/>
          <w:szCs w:val="32"/>
        </w:rPr>
        <w:t>政府应加强对村</w:t>
      </w:r>
      <w:r>
        <w:rPr>
          <w:rFonts w:hint="eastAsia" w:ascii="方正仿宋_GBK" w:hAnsi="方正仿宋_GBK" w:eastAsia="方正仿宋_GBK" w:cs="方正仿宋_GBK"/>
          <w:sz w:val="32"/>
          <w:szCs w:val="32"/>
          <w:lang w:val="en-US" w:eastAsia="zh-CN"/>
        </w:rPr>
        <w:t>级</w:t>
      </w:r>
      <w:r>
        <w:rPr>
          <w:rFonts w:hint="eastAsia" w:ascii="方正仿宋_GBK" w:hAnsi="方正仿宋_GBK" w:eastAsia="方正仿宋_GBK" w:cs="方正仿宋_GBK"/>
          <w:sz w:val="32"/>
          <w:szCs w:val="32"/>
        </w:rPr>
        <w:t>集体经</w:t>
      </w:r>
      <w:r>
        <w:rPr>
          <w:rFonts w:hint="eastAsia" w:ascii="方正仿宋_GBK" w:hAnsi="方正仿宋_GBK" w:eastAsia="方正仿宋_GBK" w:cs="方正仿宋_GBK"/>
          <w:color w:val="auto"/>
          <w:sz w:val="32"/>
          <w:szCs w:val="32"/>
        </w:rPr>
        <w:t>济</w:t>
      </w:r>
      <w:r>
        <w:rPr>
          <w:rFonts w:hint="eastAsia" w:ascii="方正仿宋_GBK" w:hAnsi="方正仿宋_GBK" w:eastAsia="方正仿宋_GBK" w:cs="方正仿宋_GBK"/>
          <w:color w:val="auto"/>
          <w:sz w:val="32"/>
          <w:szCs w:val="32"/>
          <w:lang w:val="en-US" w:eastAsia="zh-CN"/>
        </w:rPr>
        <w:t>组织</w:t>
      </w:r>
      <w:r>
        <w:rPr>
          <w:rFonts w:hint="eastAsia" w:ascii="方正仿宋_GBK" w:hAnsi="方正仿宋_GBK" w:eastAsia="方正仿宋_GBK" w:cs="方正仿宋_GBK"/>
          <w:color w:val="auto"/>
          <w:sz w:val="32"/>
          <w:szCs w:val="32"/>
        </w:rPr>
        <w:t>财</w:t>
      </w:r>
      <w:r>
        <w:rPr>
          <w:rFonts w:hint="eastAsia" w:ascii="方正仿宋_GBK" w:hAnsi="方正仿宋_GBK" w:eastAsia="方正仿宋_GBK" w:cs="方正仿宋_GBK"/>
          <w:sz w:val="32"/>
          <w:szCs w:val="32"/>
        </w:rPr>
        <w:t>务公开档案管理制度的监督和指导，确保制度的有效执行。</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 xml:space="preserve">  六、附则</w:t>
      </w:r>
    </w:p>
    <w:p w14:paraId="32923D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 本制度自发布之日起执行。</w:t>
      </w:r>
    </w:p>
    <w:p w14:paraId="21987F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 本制度的解释权归</w:t>
      </w:r>
      <w:r>
        <w:rPr>
          <w:rFonts w:hint="eastAsia" w:ascii="方正仿宋_GBK" w:hAnsi="方正仿宋_GBK" w:eastAsia="方正仿宋_GBK" w:cs="方正仿宋_GBK"/>
          <w:sz w:val="32"/>
          <w:szCs w:val="32"/>
          <w:lang w:val="en-US" w:eastAsia="zh-CN"/>
        </w:rPr>
        <w:t>乌龙乡人民</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val="en-US" w:eastAsia="zh-CN"/>
        </w:rPr>
        <w:t xml:space="preserve"> </w:t>
      </w:r>
    </w:p>
    <w:p w14:paraId="7A8A1BD4">
      <w:pPr>
        <w:keepNext w:val="0"/>
        <w:keepLines w:val="0"/>
        <w:pageBreakBefore w:val="0"/>
        <w:tabs>
          <w:tab w:val="left" w:pos="3041"/>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14:paraId="46481591">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p w14:paraId="3EA45A76">
      <w:pPr>
        <w:pStyle w:val="4"/>
        <w:rPr>
          <w:rFonts w:hint="eastAsia"/>
          <w:lang w:eastAsia="zh-CN"/>
        </w:rPr>
      </w:pPr>
    </w:p>
    <w:p w14:paraId="6979B328">
      <w:pPr>
        <w:pStyle w:val="4"/>
        <w:rPr>
          <w:rFonts w:hint="eastAsia"/>
          <w:lang w:eastAsia="zh-CN"/>
        </w:rPr>
      </w:pPr>
    </w:p>
    <w:sectPr>
      <w:headerReference r:id="rId3" w:type="default"/>
      <w:footerReference r:id="rId4" w:type="default"/>
      <w:pgSz w:w="11906" w:h="16838"/>
      <w:pgMar w:top="1962" w:right="1474" w:bottom="1848" w:left="1587" w:header="850"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0C3CD">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59C7A3">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D59C7A3">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36C3F64">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16.05pt;height:0.15pt;width:442.25pt;z-index:251660288;mso-width-relative:page;mso-height-relative:page;" filled="f" stroked="t" coordsize="21600,21600" o:gfxdata="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HSTFNIAAAAH&#10;AQAADwAAAAAAAAABACAAAAAiAAAAZHJzL2Rvd25yZXYueG1sUEsBAhQAFAAAAAgAh07iQPA2LSnp&#10;AQAAtQMAAA4AAAAAAAAAAQAgAAAAIQEAAGRycy9lMm9Eb2MueG1sUEsFBgAAAAAGAAYAWQEAAHwF&#10;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重庆市巫溪县乌龙乡人民政府办公室发布</w:t>
    </w:r>
  </w:p>
  <w:p w14:paraId="3AA7554A">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6AD6E">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14:paraId="4B3703EB">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386080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0.4pt;height:0pt;width:442.55pt;z-index:251659264;mso-width-relative:page;mso-height-relative:page;" filled="f" stroked="t" coordsize="21600,21600" o:gfxdata="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6kYaHTAAAABgEAAA8AAAAAAAAAAQAgAAAAIgAAAGRycy9kb3ducmV2LnhtbFBLAQIUABQAAAAI&#10;AIdO4kAF7rse8gEAAL0DAAAOAAAAAAAAAAEAIAAAACI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重庆市巫溪县乌龙乡人民政府行政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E0EAAF"/>
    <w:multiLevelType w:val="singleLevel"/>
    <w:tmpl w:val="34E0EAA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NjRkNDlmMjcwYWRlNGEwYmU3MjllMmFkOTgyZmYifQ=="/>
  </w:docVars>
  <w:rsids>
    <w:rsidRoot w:val="00172A27"/>
    <w:rsid w:val="019E71BD"/>
    <w:rsid w:val="01E93D58"/>
    <w:rsid w:val="04B679C3"/>
    <w:rsid w:val="05F07036"/>
    <w:rsid w:val="06BC6527"/>
    <w:rsid w:val="06E00104"/>
    <w:rsid w:val="080F63D8"/>
    <w:rsid w:val="09341458"/>
    <w:rsid w:val="098254C2"/>
    <w:rsid w:val="0A766EDE"/>
    <w:rsid w:val="0AD64BE8"/>
    <w:rsid w:val="0B0912D7"/>
    <w:rsid w:val="0E025194"/>
    <w:rsid w:val="0EEF0855"/>
    <w:rsid w:val="11DB7C71"/>
    <w:rsid w:val="125B7777"/>
    <w:rsid w:val="14171240"/>
    <w:rsid w:val="152D2DCA"/>
    <w:rsid w:val="187168EA"/>
    <w:rsid w:val="18723870"/>
    <w:rsid w:val="18B352B0"/>
    <w:rsid w:val="190B6E9A"/>
    <w:rsid w:val="196673CA"/>
    <w:rsid w:val="1CF734C9"/>
    <w:rsid w:val="1DEC284C"/>
    <w:rsid w:val="1E6523AC"/>
    <w:rsid w:val="22440422"/>
    <w:rsid w:val="22BB4BBB"/>
    <w:rsid w:val="25EB1AF4"/>
    <w:rsid w:val="2DD05FE1"/>
    <w:rsid w:val="2EAE3447"/>
    <w:rsid w:val="2F8203D6"/>
    <w:rsid w:val="31A15F24"/>
    <w:rsid w:val="32026C34"/>
    <w:rsid w:val="34742CE9"/>
    <w:rsid w:val="36FB1DF0"/>
    <w:rsid w:val="395347B5"/>
    <w:rsid w:val="39A232A0"/>
    <w:rsid w:val="39E745AA"/>
    <w:rsid w:val="3A0C22A9"/>
    <w:rsid w:val="3B5A6BBB"/>
    <w:rsid w:val="3CA154E3"/>
    <w:rsid w:val="3DFF6022"/>
    <w:rsid w:val="3EDA13A6"/>
    <w:rsid w:val="3FF56C14"/>
    <w:rsid w:val="417B75E9"/>
    <w:rsid w:val="42430A63"/>
    <w:rsid w:val="42F058B7"/>
    <w:rsid w:val="436109F6"/>
    <w:rsid w:val="43A2576E"/>
    <w:rsid w:val="441A38D4"/>
    <w:rsid w:val="4504239D"/>
    <w:rsid w:val="4BC77339"/>
    <w:rsid w:val="4C9236C5"/>
    <w:rsid w:val="4E250A85"/>
    <w:rsid w:val="4FFD4925"/>
    <w:rsid w:val="505C172E"/>
    <w:rsid w:val="506405EA"/>
    <w:rsid w:val="50F1639A"/>
    <w:rsid w:val="52E77A54"/>
    <w:rsid w:val="52F46F0B"/>
    <w:rsid w:val="532B6A10"/>
    <w:rsid w:val="539E4E99"/>
    <w:rsid w:val="53D8014D"/>
    <w:rsid w:val="550C209A"/>
    <w:rsid w:val="55E064E0"/>
    <w:rsid w:val="572C6D10"/>
    <w:rsid w:val="58CF4971"/>
    <w:rsid w:val="5A8F1609"/>
    <w:rsid w:val="5ABD553F"/>
    <w:rsid w:val="5B9B762E"/>
    <w:rsid w:val="5C5D2B35"/>
    <w:rsid w:val="5DC34279"/>
    <w:rsid w:val="5E7D74BF"/>
    <w:rsid w:val="5F5A15AE"/>
    <w:rsid w:val="5FCD688E"/>
    <w:rsid w:val="5FF9BDAA"/>
    <w:rsid w:val="608816D1"/>
    <w:rsid w:val="60EF4E7F"/>
    <w:rsid w:val="648B0A32"/>
    <w:rsid w:val="658F6764"/>
    <w:rsid w:val="665233C1"/>
    <w:rsid w:val="67A316B5"/>
    <w:rsid w:val="69AC0D42"/>
    <w:rsid w:val="6AD9688B"/>
    <w:rsid w:val="6B3203FB"/>
    <w:rsid w:val="6B68303F"/>
    <w:rsid w:val="6D0E3F22"/>
    <w:rsid w:val="740D180F"/>
    <w:rsid w:val="744E4660"/>
    <w:rsid w:val="753355A2"/>
    <w:rsid w:val="759F1C61"/>
    <w:rsid w:val="769F2DE8"/>
    <w:rsid w:val="76FDEB7C"/>
    <w:rsid w:val="79C65162"/>
    <w:rsid w:val="79EE7E31"/>
    <w:rsid w:val="7C9011D9"/>
    <w:rsid w:val="7DAC5273"/>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afterLines="0"/>
    </w:p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1013</Words>
  <Characters>1031</Characters>
  <Lines>1</Lines>
  <Paragraphs>1</Paragraphs>
  <TotalTime>0</TotalTime>
  <ScaleCrop>false</ScaleCrop>
  <LinksUpToDate>false</LinksUpToDate>
  <CharactersWithSpaces>1078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谭鸿雨</cp:lastModifiedBy>
  <cp:lastPrinted>2022-06-07T00:09:00Z</cp:lastPrinted>
  <dcterms:modified xsi:type="dcterms:W3CDTF">2024-10-08T02:34:49Z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4128E399D345440DA8C908F0F55B78EC_13</vt:lpwstr>
  </property>
</Properties>
</file>